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A32B" w14:textId="343ABF15" w:rsidR="00330CAD" w:rsidRPr="005F7DFD" w:rsidRDefault="00330CAD" w:rsidP="00A76C53">
      <w:pPr>
        <w:spacing w:after="0" w:line="240" w:lineRule="auto"/>
        <w:ind w:left="142" w:hanging="45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Методичні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питань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організації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виховної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</w:p>
    <w:p w14:paraId="398B9232" w14:textId="3948FDA8" w:rsidR="00330CAD" w:rsidRPr="005F7DFD" w:rsidRDefault="00330CAD" w:rsidP="00A76C53">
      <w:pPr>
        <w:spacing w:after="0" w:line="240" w:lineRule="auto"/>
        <w:ind w:left="142" w:hanging="45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закладах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області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A745F62" w14:textId="79D497A0" w:rsidR="00330CAD" w:rsidRPr="005F7DFD" w:rsidRDefault="001B3517" w:rsidP="00A76C53">
      <w:pPr>
        <w:spacing w:after="0" w:line="240" w:lineRule="auto"/>
        <w:ind w:left="142" w:hanging="45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2021/2022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0CAD" w:rsidRPr="005F7DFD">
        <w:rPr>
          <w:rFonts w:ascii="Times New Roman" w:hAnsi="Times New Roman" w:cs="Times New Roman"/>
          <w:b/>
          <w:sz w:val="28"/>
          <w:szCs w:val="28"/>
          <w:lang w:val="uk-UA"/>
        </w:rPr>
        <w:t>навчальному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0CAD" w:rsidRPr="005F7DFD">
        <w:rPr>
          <w:rFonts w:ascii="Times New Roman" w:hAnsi="Times New Roman" w:cs="Times New Roman"/>
          <w:b/>
          <w:sz w:val="28"/>
          <w:szCs w:val="28"/>
          <w:lang w:val="uk-UA"/>
        </w:rPr>
        <w:t>році</w:t>
      </w:r>
    </w:p>
    <w:p w14:paraId="36948982" w14:textId="18A3ECCA" w:rsidR="005F7DFD" w:rsidRPr="005F7DFD" w:rsidRDefault="005F7DFD" w:rsidP="005F7DFD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proofErr w:type="spellStart"/>
      <w:r w:rsidRPr="005F7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П.С.</w:t>
      </w:r>
      <w:r w:rsidRPr="005F7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Старовойт</w:t>
      </w:r>
      <w:proofErr w:type="spellEnd"/>
      <w:r w:rsidRPr="005F7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,</w:t>
      </w:r>
    </w:p>
    <w:p w14:paraId="2F8190FC" w14:textId="60227A14" w:rsidR="005F7DFD" w:rsidRPr="005F7DFD" w:rsidRDefault="005F7DFD" w:rsidP="005F7DFD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завідувач</w:t>
      </w:r>
      <w:r w:rsidRPr="005F7D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НМЦ</w:t>
      </w:r>
      <w:r w:rsidRPr="005F7D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виховної</w:t>
      </w:r>
      <w:r w:rsidRPr="005F7D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роботи</w:t>
      </w:r>
    </w:p>
    <w:p w14:paraId="7D0891A8" w14:textId="6A4CEB21" w:rsidR="005F7DFD" w:rsidRPr="005F7DFD" w:rsidRDefault="005F7DFD" w:rsidP="005F7DFD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та</w:t>
      </w:r>
      <w:r w:rsidRPr="005F7D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позашкільної</w:t>
      </w:r>
      <w:r w:rsidRPr="005F7D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освіти</w:t>
      </w:r>
      <w:r w:rsidRPr="005F7D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ІППОЧО</w:t>
      </w:r>
    </w:p>
    <w:p w14:paraId="1D7BF690" w14:textId="77777777" w:rsidR="001B3517" w:rsidRPr="005F7DFD" w:rsidRDefault="001B3517" w:rsidP="00A76C53">
      <w:pPr>
        <w:spacing w:after="0" w:line="240" w:lineRule="auto"/>
        <w:ind w:left="142" w:hanging="45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14:paraId="37AEC27D" w14:textId="6BF1A34F" w:rsidR="00330CAD" w:rsidRPr="005F7DFD" w:rsidRDefault="001B3517" w:rsidP="00A76C53">
      <w:pPr>
        <w:shd w:val="clear" w:color="auto" w:fill="FFFFFF"/>
        <w:spacing w:after="0" w:line="240" w:lineRule="auto"/>
        <w:ind w:left="142" w:firstLine="4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статті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Закону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України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«Про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повну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загальну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середню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освіту»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від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16.01.2020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№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463-ІХ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закладах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виховний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процес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невід'ємною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складовою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освітнього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процесу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має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грунтувати</w:t>
      </w:r>
      <w:r w:rsidR="00A86B65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ся</w:t>
      </w:r>
      <w:proofErr w:type="spellEnd"/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86B65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86B65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загальнолюдських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культурних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цінностях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Українського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народу,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цінностях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громадянського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(вільного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демократичного)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суспільства,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принципах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верховенства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права,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дотримання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свобод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людини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громадянина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тощо.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Режим</w:t>
      </w:r>
      <w:r w:rsidR="005F7DFD" w:rsidRPr="005F7D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доступу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5" w:history="1">
        <w:r w:rsidR="005F7DFD" w:rsidRPr="001249BD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https://zakon.rada.gov.ua/laws/show/463-20#Text</w:t>
        </w:r>
      </w:hyperlink>
      <w:r w:rsid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4667F686" w14:textId="7FD776E1" w:rsidR="00330CAD" w:rsidRPr="005F7DFD" w:rsidRDefault="001B3517" w:rsidP="00A76C53">
      <w:pPr>
        <w:pStyle w:val="a6"/>
        <w:spacing w:before="0" w:beforeAutospacing="0" w:after="0" w:afterAutospacing="0"/>
        <w:ind w:left="142" w:firstLine="459"/>
        <w:contextualSpacing/>
        <w:jc w:val="both"/>
        <w:rPr>
          <w:color w:val="000000" w:themeColor="text1"/>
          <w:sz w:val="28"/>
          <w:szCs w:val="28"/>
        </w:rPr>
      </w:pPr>
      <w:r w:rsidRPr="005F7DFD">
        <w:rPr>
          <w:color w:val="000000" w:themeColor="text1"/>
          <w:sz w:val="28"/>
          <w:szCs w:val="28"/>
        </w:rPr>
        <w:t>Пандемія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COVID-19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змінила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наше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звичне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життя.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Тому,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зараз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завдання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вчителя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–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не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просто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навчити,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дати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знання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з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певного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предмета,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забезпечити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виконання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навчальної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програми,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а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заспокоїти,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порадити,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дати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життєві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орієнтири.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Виховання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–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це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наскрізний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процес</w:t>
      </w:r>
      <w:r w:rsidR="00A86B65" w:rsidRPr="005F7DFD">
        <w:rPr>
          <w:color w:val="000000" w:themeColor="text1"/>
          <w:sz w:val="28"/>
          <w:szCs w:val="28"/>
        </w:rPr>
        <w:t>,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який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формує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цінності,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здатність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справлятися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з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невизначеністю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та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складністю,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уміння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вчитися,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підтримувати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фізичне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та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емоційне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благополуччя,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співпережива</w:t>
      </w:r>
      <w:r w:rsidR="00572FEC" w:rsidRPr="005F7DFD">
        <w:rPr>
          <w:color w:val="000000" w:themeColor="text1"/>
          <w:sz w:val="28"/>
          <w:szCs w:val="28"/>
        </w:rPr>
        <w:t>ти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="00572FEC" w:rsidRPr="005F7DFD">
        <w:rPr>
          <w:color w:val="000000" w:themeColor="text1"/>
          <w:sz w:val="28"/>
          <w:szCs w:val="28"/>
        </w:rPr>
        <w:t>і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proofErr w:type="spellStart"/>
      <w:r w:rsidR="00572FEC" w:rsidRPr="005F7DFD">
        <w:rPr>
          <w:color w:val="000000" w:themeColor="text1"/>
          <w:sz w:val="28"/>
          <w:szCs w:val="28"/>
        </w:rPr>
        <w:t>дипломатично</w:t>
      </w:r>
      <w:proofErr w:type="spellEnd"/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вирішувати</w:t>
      </w:r>
      <w:r w:rsidR="005F7DFD" w:rsidRPr="005F7DFD">
        <w:rPr>
          <w:color w:val="000000" w:themeColor="text1"/>
          <w:sz w:val="28"/>
          <w:szCs w:val="28"/>
        </w:rPr>
        <w:t xml:space="preserve"> </w:t>
      </w:r>
      <w:r w:rsidRPr="005F7DFD">
        <w:rPr>
          <w:color w:val="000000" w:themeColor="text1"/>
          <w:sz w:val="28"/>
          <w:szCs w:val="28"/>
        </w:rPr>
        <w:t>конфлікти.</w:t>
      </w:r>
    </w:p>
    <w:p w14:paraId="1D69469A" w14:textId="637DF440" w:rsidR="001C3BDD" w:rsidRPr="005F7DFD" w:rsidRDefault="00D915CA" w:rsidP="00A76C53">
      <w:pPr>
        <w:pStyle w:val="a7"/>
        <w:keepNext/>
        <w:widowControl w:val="0"/>
        <w:ind w:left="142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Нормативною</w:t>
      </w:r>
      <w:r w:rsidR="005F7DFD"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базою</w:t>
      </w:r>
      <w:r w:rsidR="005F7DFD"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для</w:t>
      </w:r>
      <w:r w:rsidR="005F7DFD"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організації</w:t>
      </w:r>
      <w:r w:rsidR="005F7DFD"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виховної</w:t>
      </w:r>
      <w:r w:rsidR="005F7DFD"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діяльності</w:t>
      </w:r>
      <w:r w:rsidR="005F7DFD"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6AC64634" w14:textId="5D24C131" w:rsidR="00D915CA" w:rsidRPr="005F7DFD" w:rsidRDefault="00D915CA" w:rsidP="00A76C53">
      <w:pPr>
        <w:pStyle w:val="a7"/>
        <w:keepNext/>
        <w:widowControl w:val="0"/>
        <w:ind w:left="142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</w:t>
      </w:r>
      <w:r w:rsidR="005F7DFD"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освітніх</w:t>
      </w:r>
      <w:r w:rsidR="005F7DFD"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закладах</w:t>
      </w:r>
      <w:r w:rsidR="005F7DFD"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є:</w:t>
      </w:r>
    </w:p>
    <w:p w14:paraId="538024F0" w14:textId="381358EF" w:rsidR="00D915CA" w:rsidRPr="005F7DFD" w:rsidRDefault="00D915CA" w:rsidP="00A76C5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Конституція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України;</w:t>
      </w:r>
    </w:p>
    <w:p w14:paraId="7615E253" w14:textId="191D1FA6" w:rsidR="00D915CA" w:rsidRPr="005F7DFD" w:rsidRDefault="00D915CA" w:rsidP="00A76C53">
      <w:pPr>
        <w:spacing w:line="240" w:lineRule="auto"/>
        <w:ind w:left="142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Конвенція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права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дитини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(ратифікована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Постановою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6" w:tgtFrame="_blank" w:history="1">
        <w:r w:rsidRPr="005F7DFD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від</w:t>
        </w:r>
        <w:r w:rsidR="005F7DFD" w:rsidRPr="005F7DFD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 </w:t>
        </w:r>
        <w:r w:rsidRPr="005F7DFD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27.02.91</w:t>
        </w:r>
      </w:hyperlink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789-XII);</w:t>
      </w:r>
    </w:p>
    <w:p w14:paraId="409893DF" w14:textId="1FE30F6B" w:rsidR="00D915CA" w:rsidRPr="005F7DFD" w:rsidRDefault="00D915CA" w:rsidP="00A76C53">
      <w:pPr>
        <w:spacing w:line="240" w:lineRule="auto"/>
        <w:ind w:left="142"/>
        <w:contextualSpacing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5F7DF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Закони</w:t>
      </w:r>
      <w:r w:rsidR="005F7DFD" w:rsidRPr="005F7DF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України:</w:t>
      </w:r>
    </w:p>
    <w:p w14:paraId="386DA675" w14:textId="54684FB2" w:rsidR="00D915CA" w:rsidRPr="005F7DFD" w:rsidRDefault="00D915CA" w:rsidP="00A76C5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повну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загальну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середню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освіту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освіту</w:t>
      </w:r>
      <w:proofErr w:type="spellEnd"/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16.01.2020№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Style w:val="11"/>
          <w:bCs/>
          <w:color w:val="000000" w:themeColor="text1"/>
          <w:sz w:val="28"/>
          <w:szCs w:val="28"/>
          <w:lang w:val="uk-UA" w:eastAsia="uk-UA"/>
        </w:rPr>
        <w:t>№</w:t>
      </w:r>
      <w:r w:rsidR="005F7DFD" w:rsidRPr="005F7DFD">
        <w:rPr>
          <w:rStyle w:val="11"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Pr="005F7DFD">
        <w:rPr>
          <w:rStyle w:val="11"/>
          <w:bCs/>
          <w:color w:val="000000" w:themeColor="text1"/>
          <w:sz w:val="28"/>
          <w:szCs w:val="28"/>
          <w:lang w:val="uk-UA" w:eastAsia="uk-UA"/>
        </w:rPr>
        <w:t>463-ІХ;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6197A52D" w14:textId="45B11F27" w:rsidR="00D915CA" w:rsidRPr="005F7DFD" w:rsidRDefault="00D915CA" w:rsidP="00A76C5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охорону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дитинства»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26.04.2001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2402-ІІІ;</w:t>
      </w:r>
    </w:p>
    <w:p w14:paraId="11A8A4EA" w14:textId="54531A58" w:rsidR="00D915CA" w:rsidRPr="005F7DFD" w:rsidRDefault="005F7DFD" w:rsidP="00A76C5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915CA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915CA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протидію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915CA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торгівлі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915CA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людьми»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915CA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915CA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20.09.2011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915CA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915CA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3739-</w:t>
      </w:r>
      <w:r w:rsidR="00D915CA" w:rsidRPr="005F7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VI;</w:t>
      </w:r>
    </w:p>
    <w:p w14:paraId="0DCB5843" w14:textId="7ACDE166" w:rsidR="00D915CA" w:rsidRPr="005F7DFD" w:rsidRDefault="00D915CA" w:rsidP="00A76C5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«Про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правовий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статус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та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вшанування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пам’яті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борців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за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незалежність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України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XX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столітті»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09.04.2015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314-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VIII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D05BF1B" w14:textId="471E40BB" w:rsidR="00D915CA" w:rsidRPr="005F7DFD" w:rsidRDefault="00D915CA" w:rsidP="00A76C5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«Про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увічнення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перемоги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над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нацизмом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Другій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світовій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війні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1939-1945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років»</w:t>
      </w:r>
      <w:r w:rsidR="005F7DFD" w:rsidRPr="005F7DF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09.04.2015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315-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VIII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081548F" w14:textId="2057E512" w:rsidR="00D915CA" w:rsidRPr="005F7DFD" w:rsidRDefault="00D915CA" w:rsidP="00A76C5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засудження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комуністичного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націонал-соціалістичного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(нацистського)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тоталітарних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режимів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Україні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заборону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пропаганди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їхньої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символіки»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09.04.2015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317-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VIII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C95E56A" w14:textId="24631C37" w:rsidR="00D915CA" w:rsidRPr="005F7DFD" w:rsidRDefault="00D915CA" w:rsidP="00A76C5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запобігання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протидію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домашньому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насильству»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07.12.2017</w:t>
      </w:r>
    </w:p>
    <w:p w14:paraId="0D8EE9E7" w14:textId="022F91A8" w:rsidR="00D915CA" w:rsidRPr="005F7DFD" w:rsidRDefault="00D915CA" w:rsidP="00541417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2229-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VIII</w:t>
      </w:r>
      <w:r w:rsidR="001956CF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7809FD02" w14:textId="059EC4B5" w:rsidR="0045585E" w:rsidRPr="005F7DFD" w:rsidRDefault="0045585E" w:rsidP="00541417">
      <w:pPr>
        <w:pStyle w:val="12"/>
        <w:spacing w:line="240" w:lineRule="auto"/>
        <w:ind w:firstLine="0"/>
        <w:jc w:val="both"/>
        <w:rPr>
          <w:b/>
          <w:sz w:val="28"/>
          <w:szCs w:val="28"/>
          <w:lang w:val="uk-UA"/>
        </w:rPr>
      </w:pPr>
      <w:bookmarkStart w:id="0" w:name="0.1_n3"/>
      <w:bookmarkStart w:id="1" w:name="0.1_n4"/>
      <w:bookmarkEnd w:id="0"/>
      <w:bookmarkEnd w:id="1"/>
      <w:r w:rsidRPr="005F7DFD">
        <w:rPr>
          <w:b/>
          <w:sz w:val="28"/>
          <w:szCs w:val="28"/>
          <w:lang w:val="uk-UA"/>
        </w:rPr>
        <w:t>Засадами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державної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політики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у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сфері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освіти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та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принципами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освітньої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діяльності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є: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єдність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навчання,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виховання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та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розвитку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(ст.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6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Закону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України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«Про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освіту»).</w:t>
      </w:r>
    </w:p>
    <w:p w14:paraId="323C3063" w14:textId="362E2D51" w:rsidR="0045585E" w:rsidRPr="005F7DFD" w:rsidRDefault="0045585E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Виховання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органічно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поєднане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процесом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навчання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дітей,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опанування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основами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наук,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багатством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національної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світової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культури.</w:t>
      </w:r>
    </w:p>
    <w:p w14:paraId="4A191DB5" w14:textId="58E357C4" w:rsidR="0045585E" w:rsidRPr="005F7DFD" w:rsidRDefault="0045585E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lastRenderedPageBreak/>
        <w:t>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Новій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українській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школі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виховний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процес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є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невід’ємною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складовою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освітнього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процесу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закладах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(ст.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15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Закону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«Про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повну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загальну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освіту».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Режим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доступу:</w:t>
      </w:r>
      <w:r w:rsidR="005F7DFD" w:rsidRPr="005F7DFD">
        <w:rPr>
          <w:sz w:val="28"/>
          <w:szCs w:val="28"/>
          <w:lang w:val="uk-UA"/>
        </w:rPr>
        <w:t xml:space="preserve"> </w:t>
      </w:r>
      <w:hyperlink r:id="rId7" w:anchor="Text" w:history="1">
        <w:r w:rsidRPr="005F7DFD">
          <w:rPr>
            <w:rStyle w:val="a3"/>
            <w:color w:val="auto"/>
            <w:sz w:val="28"/>
            <w:szCs w:val="28"/>
            <w:lang w:val="uk-UA"/>
          </w:rPr>
          <w:t>https://zakon.rada.gov.ua/laws/show/463-20#Text</w:t>
        </w:r>
      </w:hyperlink>
      <w:r w:rsidRPr="005F7DFD">
        <w:rPr>
          <w:sz w:val="28"/>
          <w:szCs w:val="28"/>
          <w:lang w:val="uk-UA"/>
        </w:rPr>
        <w:t>)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має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ґрунтуватися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загальнолюдських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цінностях,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культурних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цінностях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Українського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народу,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цінностях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громадянського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(вільного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демократичного)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суспільства,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принципах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верховенства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права,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дотримання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свобод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людини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громадянина,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принципах,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визначених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Законом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«Про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освіту",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спрямовуватися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формування:</w:t>
      </w:r>
    </w:p>
    <w:p w14:paraId="40957721" w14:textId="2B4E81A9" w:rsidR="0045585E" w:rsidRPr="005F7DFD" w:rsidRDefault="0045585E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відповідальних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чесних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громадян,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які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здатні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свідомого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суспільного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вибору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спрямування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своєї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діяльності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користь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іншим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людям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суспільству;</w:t>
      </w:r>
    </w:p>
    <w:p w14:paraId="410806AD" w14:textId="5298EE06" w:rsidR="0045585E" w:rsidRPr="005F7DFD" w:rsidRDefault="0045585E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поваги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гідності,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прав,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свобод,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законних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інтересів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людини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громадянина;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нетерпимості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приниження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честі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гідності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людини,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фізичного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або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психологічного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насильства,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також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дискримінації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будь-якою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ознакою;</w:t>
      </w:r>
    </w:p>
    <w:p w14:paraId="6BF504F2" w14:textId="6E36AD20" w:rsidR="0045585E" w:rsidRPr="005F7DFD" w:rsidRDefault="0045585E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патріотизму,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поваги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державної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мови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державних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символів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поваги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дбайливого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ставлення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національних,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історичних,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культурних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цінностей,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нематеріальної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культурної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спадщини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Українського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народу,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усвідомленого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обов’язку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захищати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разі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потреби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суверенітет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територіальну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цілісність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України;</w:t>
      </w:r>
    </w:p>
    <w:p w14:paraId="31CB998C" w14:textId="341C7BE6" w:rsidR="0045585E" w:rsidRPr="005F7DFD" w:rsidRDefault="0045585E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усвідомленої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потреби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дотриманні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Конституції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законів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нетерпимості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їх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порушення,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проявів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корупції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порушень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академічної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доброчесності;</w:t>
      </w:r>
    </w:p>
    <w:p w14:paraId="6ACE5D68" w14:textId="7BD7D724" w:rsidR="0045585E" w:rsidRPr="005F7DFD" w:rsidRDefault="0045585E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громадянської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культури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культури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демократії;</w:t>
      </w:r>
    </w:p>
    <w:p w14:paraId="09E25EEA" w14:textId="217C4EF6" w:rsidR="0045585E" w:rsidRPr="005F7DFD" w:rsidRDefault="0045585E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культури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навичок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здорового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способу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життя,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екологічної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культури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дбайливого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ставлення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довкілля;</w:t>
      </w:r>
    </w:p>
    <w:p w14:paraId="4C5FDB7F" w14:textId="6C4B3688" w:rsidR="0045585E" w:rsidRPr="005F7DFD" w:rsidRDefault="0045585E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прагнення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утвердження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довіри,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взаєморозуміння,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миру,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злагоди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між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усіма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народами,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етнічними,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національними,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релігійними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групами;</w:t>
      </w:r>
    </w:p>
    <w:p w14:paraId="14748296" w14:textId="641B669C" w:rsidR="0045585E" w:rsidRPr="005F7DFD" w:rsidRDefault="0045585E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почуттів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доброти,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милосердя,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толерантності,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турботи,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справедливості,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шанобливого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ставлення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сім’ї,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відповідальності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свої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дії;</w:t>
      </w:r>
    </w:p>
    <w:p w14:paraId="54C27A1A" w14:textId="70D411D6" w:rsidR="0045585E" w:rsidRPr="005F7DFD" w:rsidRDefault="0045585E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культури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свободи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самодисципліни,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відповідальності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своє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життя,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сміливості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реалізації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творчого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потенціалу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як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невід’ємних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складників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становлення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особистості.</w:t>
      </w:r>
    </w:p>
    <w:p w14:paraId="43D30778" w14:textId="4C9A25E1" w:rsidR="0045585E" w:rsidRPr="005F7DFD" w:rsidRDefault="0045585E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Єдність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навчання,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виховання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розвитку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учнів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забезпечується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спільними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зусиллями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всіх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учасників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освітнього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процесу.</w:t>
      </w:r>
    </w:p>
    <w:p w14:paraId="11D26023" w14:textId="41AC2428" w:rsidR="0045585E" w:rsidRPr="005F7DFD" w:rsidRDefault="0045585E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Характер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виховання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повинен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передбачати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глибоке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розуміння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вихователем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природи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вихованців,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їх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індивідуальних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рис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можливостей,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поваги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особистості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дитини,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постійно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дбати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її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гармонійний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розвиток,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встановлення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взаємин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співробітництва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навчально-виховному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процесі.</w:t>
      </w:r>
    </w:p>
    <w:p w14:paraId="4EBED483" w14:textId="461806B1" w:rsidR="0045585E" w:rsidRPr="005F7DFD" w:rsidRDefault="0045585E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Успіх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виховного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процесу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залежить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відносин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між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вчителем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учнем,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які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повинні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будуватися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основі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співдружності,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співробітництва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ділового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партнерства.</w:t>
      </w:r>
    </w:p>
    <w:p w14:paraId="09EB8F78" w14:textId="3BB486F6" w:rsidR="0045585E" w:rsidRPr="005F7DFD" w:rsidRDefault="0045585E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Педагогічні,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науково-педагогічні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наукові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працівники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зобов’язані:</w:t>
      </w:r>
    </w:p>
    <w:p w14:paraId="2CEB94F5" w14:textId="6AE5EE63" w:rsidR="0045585E" w:rsidRPr="005F7DFD" w:rsidRDefault="0045585E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поважати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гідність,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права,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свободи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законні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інтереси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всіх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учасників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освітнього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процесу;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настановленням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особистим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прикладом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утверджувати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lastRenderedPageBreak/>
        <w:t>повагу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суспільної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моралі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суспільних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цінностей,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зокрема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правди,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справедливості,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патріотизму,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гуманізму,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толерантності,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працелюбства;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захищати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здобувачів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під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час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освітнього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процесу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будь-яких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форм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фізичного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психічного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насильства,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приниження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честі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гідності,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дискримінації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будь-якою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ознакою,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пропаганди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агітації,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що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завдають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шкоди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здоров’ю</w:t>
      </w:r>
      <w:r w:rsidR="005F7DFD" w:rsidRPr="005F7DFD">
        <w:rPr>
          <w:sz w:val="28"/>
          <w:szCs w:val="28"/>
          <w:lang w:val="uk-UA"/>
        </w:rPr>
        <w:t xml:space="preserve"> </w:t>
      </w:r>
      <w:proofErr w:type="spellStart"/>
      <w:r w:rsidRPr="005F7DFD">
        <w:rPr>
          <w:sz w:val="28"/>
          <w:szCs w:val="28"/>
          <w:lang w:val="uk-UA"/>
        </w:rPr>
        <w:t>здобувана</w:t>
      </w:r>
      <w:proofErr w:type="spellEnd"/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запобігати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вживанню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ними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іншими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особами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території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закладів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алкогольних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напоїв,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наркотичних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засобів,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іншим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шкідливим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звичкам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тощо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ст.54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Закону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«Про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освіту»).</w:t>
      </w:r>
    </w:p>
    <w:p w14:paraId="64BE54D7" w14:textId="77777777" w:rsidR="0045585E" w:rsidRPr="005F7DFD" w:rsidRDefault="00330CAD" w:rsidP="00A76C53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</w:p>
    <w:p w14:paraId="74C9B423" w14:textId="16E14649" w:rsidR="00330CAD" w:rsidRPr="005F7DFD" w:rsidRDefault="00330CAD" w:rsidP="00A76C53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</w:t>
      </w:r>
      <w:r w:rsidR="000E0CD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тні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E0CD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заклади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E0CD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E0CD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956CF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956CF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виховній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956CF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діяльності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E0CD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беруть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E0CDD" w:rsidRPr="005F7D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національно-патріотичне</w:t>
      </w:r>
      <w:r w:rsidR="005F7DFD" w:rsidRPr="005F7D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виховання</w:t>
      </w:r>
      <w:r w:rsidR="005F7DFD" w:rsidRPr="005F7D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дітей</w:t>
      </w:r>
      <w:r w:rsidR="005F7DFD" w:rsidRPr="005F7D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молоді:</w:t>
      </w:r>
    </w:p>
    <w:p w14:paraId="7910A277" w14:textId="7087DC9A" w:rsidR="00330CAD" w:rsidRPr="005F7DFD" w:rsidRDefault="00330CAD" w:rsidP="00A76C53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реалізують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положення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Всеукраїнську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дитячо-юнацьку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військово-патріотичн</w:t>
      </w:r>
      <w:r w:rsidR="004A4E5E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A4E5E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A4E5E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“Сокіл”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A4E5E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(“Джура”)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A4E5E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A4E5E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план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заходів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його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реалізації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(з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нормативними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матеріалами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зазначеної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можна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ознайомитись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посиланням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8" w:history="1">
        <w:r w:rsidRPr="005F7D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http://ukrjuntur.org.ua/sokil-dzhura/metodychni-rekomendatsii-hry-sokil-dzhura.html</w:t>
        </w:r>
      </w:hyperlink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);</w:t>
      </w:r>
    </w:p>
    <w:p w14:paraId="0E35A3E6" w14:textId="6F5F57DC" w:rsidR="00330CAD" w:rsidRPr="005F7DFD" w:rsidRDefault="00330CAD" w:rsidP="00A76C53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створюють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сприятливі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умови,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встановлені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законодавчому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рівні,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діяльності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молодіжних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організацій,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насамперед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розвитку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пластового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руху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Спілки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Української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Молоді,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відновили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свою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діяльність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із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здобуттям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незалежності.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Наказ,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яким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також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затверджені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Заходи,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розміщено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офіційному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сайті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Міністерства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науки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посиланням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https://mon.gov.ua/ua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розділі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«Законодавство».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Нормативно-правова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база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питань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національно-патріотичного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виховання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розміщено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наступним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посиланням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9" w:history="1">
        <w:r w:rsidRPr="005F7D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https://imzo.gov.ua/osvita/pozashkilna-osvita-ta-vihovna-robota/natsionalno-patriotichne-vihovannya-ditey-ta-molodi/</w:t>
        </w:r>
      </w:hyperlink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3ADD5AFD" w14:textId="7F375918" w:rsidR="004A4E5E" w:rsidRPr="005F7DFD" w:rsidRDefault="004A4E5E" w:rsidP="00A76C53">
      <w:pPr>
        <w:shd w:val="clear" w:color="auto" w:fill="FFFFFF"/>
        <w:spacing w:after="0" w:line="240" w:lineRule="auto"/>
        <w:ind w:left="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7D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У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2021/2022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 w:rsidRPr="005F7D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н.р</w:t>
      </w:r>
      <w:proofErr w:type="spellEnd"/>
      <w:r w:rsidRPr="005F7D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.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продовжуємо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роботу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за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п</w:t>
      </w:r>
      <w:r w:rsidRPr="005F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рограмою</w:t>
      </w:r>
      <w:r w:rsidR="005F7DFD" w:rsidRPr="005F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«Нова</w:t>
      </w:r>
      <w:r w:rsidR="005F7DFD" w:rsidRPr="005F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українська</w:t>
      </w:r>
      <w:r w:rsidR="005F7DFD" w:rsidRPr="005F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школа»</w:t>
      </w:r>
      <w:r w:rsidR="005F7DFD" w:rsidRPr="005F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у</w:t>
      </w:r>
      <w:r w:rsidR="005F7DFD" w:rsidRPr="005F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поступі</w:t>
      </w:r>
      <w:r w:rsidR="005F7DFD" w:rsidRPr="005F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до</w:t>
      </w:r>
      <w:r w:rsidR="005F7DFD" w:rsidRPr="005F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цінностей»</w:t>
      </w:r>
      <w:r w:rsidRPr="005F7DF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uk-UA"/>
        </w:rPr>
        <w:t>,</w:t>
      </w:r>
      <w:r w:rsidR="005F7DFD" w:rsidRPr="005F7DF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яка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розглянута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затверджена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Вченими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Радами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Інституту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проблем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виховання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(протокол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02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липня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2018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року)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Інституту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модернізації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змісту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освіти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(протокол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вересня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2018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року).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Режим</w:t>
      </w:r>
      <w:r w:rsidR="005F7DFD" w:rsidRPr="005F7D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доступу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https</w:t>
      </w:r>
      <w:proofErr w:type="spellEnd"/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ipv</w:t>
      </w:r>
      <w:proofErr w:type="spellEnd"/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org.ua/</w:t>
      </w:r>
      <w:proofErr w:type="spellStart"/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prohrama-nova-ukrainska-shkola</w:t>
      </w:r>
      <w:proofErr w:type="spellEnd"/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/.</w:t>
      </w:r>
    </w:p>
    <w:p w14:paraId="58F86ABC" w14:textId="4798870C" w:rsidR="007973D9" w:rsidRPr="005F7DFD" w:rsidRDefault="00330CAD" w:rsidP="00A76C53">
      <w:pPr>
        <w:shd w:val="clear" w:color="auto" w:fill="FFFFFF"/>
        <w:spacing w:after="0" w:line="240" w:lineRule="auto"/>
        <w:ind w:left="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метою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вивчення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популяризації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кращого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педагогічного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досвіду,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тому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числі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питань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національно-патріотичного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виховання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офіційному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сайті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«Інститут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модернізації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змісту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освіти»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розміщено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банк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даних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досвіду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виховної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роботи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hyperlink r:id="rId10" w:history="1">
        <w:r w:rsidRPr="005F7DF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https://imzo.gov.ua/osvita/pozashkilna-osvita-ta-vihovna-robota/bank-dosvidu-vihovnoyi-roboti/</w:t>
        </w:r>
      </w:hyperlink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плануванні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виховної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роботи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національно-патріотичного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напряму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пропонуємо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використовувати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методичні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матеріали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Українського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інституту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національної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пам’яті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11" w:history="1">
        <w:r w:rsidRPr="005F7DF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https://www.memory.gov.ua/methodic-materials</w:t>
        </w:r>
      </w:hyperlink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4D238B6F" w14:textId="697CE519" w:rsidR="007973D9" w:rsidRPr="005F7DFD" w:rsidRDefault="007973D9" w:rsidP="00A76C53">
      <w:pPr>
        <w:shd w:val="clear" w:color="auto" w:fill="FFFFFF"/>
        <w:spacing w:line="240" w:lineRule="auto"/>
        <w:ind w:left="142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Зміни,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відбуваються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сучасній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освіті,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спонукають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розуміння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надважливості</w:t>
      </w:r>
      <w:proofErr w:type="spellEnd"/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>цінностей</w:t>
      </w:r>
      <w:r w:rsidR="005F7DFD"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>громадянської</w:t>
      </w:r>
      <w:r w:rsidR="005F7DFD"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>освіти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Усе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більше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звертаємося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понять,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лежать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основі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побудови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навчання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цінностях: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>відповідальність,</w:t>
      </w:r>
      <w:r w:rsidR="005F7DFD"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>рівність,</w:t>
      </w:r>
      <w:r w:rsidR="005F7DFD"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>права</w:t>
      </w:r>
      <w:r w:rsidR="005F7DFD"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>людини,</w:t>
      </w:r>
      <w:r w:rsidR="005F7DFD"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>демократія,</w:t>
      </w:r>
      <w:r w:rsidR="005F7DFD"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>повага</w:t>
      </w:r>
      <w:r w:rsidR="005F7DFD"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>до</w:t>
      </w:r>
      <w:r w:rsidR="005F7DFD"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>різноманіття,</w:t>
      </w:r>
      <w:r w:rsidR="005F7DFD"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>повага</w:t>
      </w:r>
      <w:r w:rsidR="005F7DFD"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>до</w:t>
      </w:r>
      <w:r w:rsidR="005F7DFD"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>людської</w:t>
      </w:r>
      <w:r w:rsidR="005F7DFD"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  <w:t>гідності.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Усе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глибше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обговорюємо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їх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практичне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значення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й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користь,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приходимо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спільного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розуміння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їхньої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сутності,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усвідомлюємо,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чому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вони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важливі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кожного</w:t>
      </w:r>
      <w:r w:rsidR="005F7DFD"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громадянина.</w:t>
      </w:r>
    </w:p>
    <w:p w14:paraId="67A8F2B2" w14:textId="22E339A9" w:rsidR="00136411" w:rsidRPr="005F7DFD" w:rsidRDefault="00136411" w:rsidP="00A76C53">
      <w:pPr>
        <w:spacing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Сьогодні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нашій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державі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відбуваються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інтеграційні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процеси,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пробуджується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громадянська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і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громадська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ініціатива,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стають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популярними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європоцентризм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та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proofErr w:type="spellStart"/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волонтерство</w:t>
      </w:r>
      <w:proofErr w:type="spellEnd"/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.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Ці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ідентифікаційні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процеси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особистісному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розвитку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кожного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українця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відбуваються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на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тлі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сплеску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інтересу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й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прояву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патріотичних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почуттів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до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історії,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культури,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релігії,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традицій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і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звичаїв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українського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народу.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</w:p>
    <w:p w14:paraId="57737A8B" w14:textId="4D005C17" w:rsidR="00136411" w:rsidRPr="005F7DFD" w:rsidRDefault="00136411" w:rsidP="00A76C53">
      <w:pPr>
        <w:spacing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арсеналі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діяльності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національно-патріотичного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виховання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підростаючого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покоління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є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багато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засобів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і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методів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впливу.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Однак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головне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—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це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включення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кожної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особистості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конкретну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діяльність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творення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й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примноження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багатства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і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краси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своєї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Вітчизни.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</w:p>
    <w:p w14:paraId="04310536" w14:textId="0C298677" w:rsidR="00523250" w:rsidRPr="005F7DFD" w:rsidRDefault="00136411" w:rsidP="00A76C53">
      <w:pPr>
        <w:spacing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Виховн</w:t>
      </w:r>
      <w:r w:rsidR="001C3BD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і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="001C3BD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заходи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="001C3BD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патріотичного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="001C3BD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спрямування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,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зокрема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он-лайн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форматі,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мають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проводитись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із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максимальним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залученням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учнів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до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їх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підготовки.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Проведення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виховних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заходів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сучасних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реаліях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мають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показати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наявність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сильних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стимулів,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до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яких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необхідно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наближати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молодих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людей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шляхом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використання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нетрадиційних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і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розвитку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традиційних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педагогічних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технологій.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Найбільш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дієвим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методом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має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стати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="00617B26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залучення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="00617B26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учнів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="00617B26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до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="00617B26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різнопланової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військово-патріотичної,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волонтерської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діяльності,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що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дасть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змогу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перетворити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знання,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одержані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на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proofErr w:type="spellStart"/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уроці</w:t>
      </w:r>
      <w:proofErr w:type="spellEnd"/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,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на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норму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поведінки,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на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особисті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переконання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кожного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учня.</w:t>
      </w:r>
    </w:p>
    <w:p w14:paraId="67A18C81" w14:textId="01741300" w:rsidR="002B3893" w:rsidRPr="005F7DFD" w:rsidRDefault="002B3893" w:rsidP="00A76C53">
      <w:pPr>
        <w:spacing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Заступникам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директорів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виховної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роботи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освітніх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закладів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розробити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заходи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щодо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відзначення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30-річчя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Незалежності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України.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Заходи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провести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вересня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по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грудень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2021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року.</w:t>
      </w:r>
    </w:p>
    <w:p w14:paraId="3B98314A" w14:textId="757541B9" w:rsidR="004115AE" w:rsidRPr="005F7DFD" w:rsidRDefault="004115AE" w:rsidP="00A76C53">
      <w:pPr>
        <w:spacing w:line="240" w:lineRule="auto"/>
        <w:ind w:left="142" w:firstLine="567"/>
        <w:contextualSpacing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>Рекомендуємо</w:t>
      </w:r>
      <w:r w:rsidR="005F7DFD" w:rsidRPr="005F7DFD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>провести</w:t>
      </w:r>
      <w:r w:rsidR="005F7DFD" w:rsidRPr="005F7DFD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>в</w:t>
      </w:r>
      <w:r w:rsidR="005F7DFD" w:rsidRPr="005F7DFD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>освітніх</w:t>
      </w:r>
      <w:r w:rsidR="005F7DFD" w:rsidRPr="005F7DFD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>закладах</w:t>
      </w:r>
      <w:r w:rsidR="005F7DFD" w:rsidRPr="005F7DFD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 xml:space="preserve"> </w:t>
      </w:r>
      <w:r w:rsidR="005A2850" w:rsidRPr="005F7DFD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>області</w:t>
      </w:r>
      <w:r w:rsidR="005F7DFD" w:rsidRPr="005F7DFD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 xml:space="preserve"> </w:t>
      </w:r>
    </w:p>
    <w:p w14:paraId="58A7CA75" w14:textId="1FF0540C" w:rsidR="004115AE" w:rsidRPr="005F7DFD" w:rsidRDefault="005F7DFD" w:rsidP="00A76C53">
      <w:pPr>
        <w:spacing w:line="240" w:lineRule="auto"/>
        <w:ind w:left="142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A2850" w:rsidRPr="005F7DFD"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="00523250" w:rsidRPr="005F7DFD">
        <w:rPr>
          <w:rFonts w:ascii="Times New Roman" w:hAnsi="Times New Roman" w:cs="Times New Roman"/>
          <w:b/>
          <w:i/>
          <w:sz w:val="28"/>
          <w:szCs w:val="28"/>
          <w:lang w:val="uk-UA"/>
        </w:rPr>
        <w:t>иж</w:t>
      </w:r>
      <w:r w:rsidR="004115AE" w:rsidRPr="005F7DFD">
        <w:rPr>
          <w:rFonts w:ascii="Times New Roman" w:hAnsi="Times New Roman" w:cs="Times New Roman"/>
          <w:b/>
          <w:i/>
          <w:sz w:val="28"/>
          <w:szCs w:val="28"/>
          <w:lang w:val="uk-UA"/>
        </w:rPr>
        <w:t>день</w:t>
      </w:r>
      <w:r w:rsidRPr="005F7D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b/>
          <w:i/>
          <w:sz w:val="28"/>
          <w:szCs w:val="28"/>
          <w:lang w:val="uk-UA"/>
        </w:rPr>
        <w:t>незалежності</w:t>
      </w:r>
    </w:p>
    <w:p w14:paraId="380EDDE5" w14:textId="6A095FED" w:rsidR="00523250" w:rsidRPr="005F7DFD" w:rsidRDefault="00523250" w:rsidP="00A76C53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sz w:val="28"/>
          <w:szCs w:val="28"/>
          <w:lang w:val="uk-UA"/>
        </w:rPr>
        <w:t>Головною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бути:</w:t>
      </w:r>
    </w:p>
    <w:p w14:paraId="2D63698B" w14:textId="199CCE8A" w:rsidR="00523250" w:rsidRPr="005F7DFD" w:rsidRDefault="005F7DFD" w:rsidP="00A76C53">
      <w:pPr>
        <w:pStyle w:val="a7"/>
        <w:numPr>
          <w:ilvl w:val="0"/>
          <w:numId w:val="8"/>
        </w:numPr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вивчення</w:t>
      </w:r>
      <w:r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основних</w:t>
      </w:r>
      <w:r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засад</w:t>
      </w:r>
      <w:r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демократичного</w:t>
      </w:r>
      <w:r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та</w:t>
      </w:r>
      <w:r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суспільного</w:t>
      </w:r>
      <w:r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ладу</w:t>
      </w:r>
      <w:r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України,</w:t>
      </w:r>
      <w:r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її</w:t>
      </w:r>
      <w:r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досягнень</w:t>
      </w:r>
      <w:r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за</w:t>
      </w:r>
      <w:r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останні</w:t>
      </w:r>
      <w:r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роки;</w:t>
      </w:r>
    </w:p>
    <w:p w14:paraId="59D4BAAF" w14:textId="213DF031" w:rsidR="00523250" w:rsidRPr="005F7DFD" w:rsidRDefault="00523250" w:rsidP="00A76C53">
      <w:pPr>
        <w:pStyle w:val="a7"/>
        <w:numPr>
          <w:ilvl w:val="0"/>
          <w:numId w:val="8"/>
        </w:numPr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DFD">
        <w:rPr>
          <w:rFonts w:ascii="Times New Roman" w:hAnsi="Times New Roman"/>
          <w:sz w:val="28"/>
          <w:szCs w:val="28"/>
          <w:lang w:val="uk-UA"/>
        </w:rPr>
        <w:t>закріплення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знань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про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державну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символіку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(Герб,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Прапор,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Гімн,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Основний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Закон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України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–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Конституцію);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про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такі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поняття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та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категорії,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як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народ,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нація,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етнос,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держава,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громадянин,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громадянські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права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та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обов'язки;</w:t>
      </w:r>
    </w:p>
    <w:p w14:paraId="510AA676" w14:textId="4965BA31" w:rsidR="00523250" w:rsidRPr="005F7DFD" w:rsidRDefault="00523250" w:rsidP="00A76C53">
      <w:pPr>
        <w:pStyle w:val="a7"/>
        <w:numPr>
          <w:ilvl w:val="0"/>
          <w:numId w:val="8"/>
        </w:numPr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DFD">
        <w:rPr>
          <w:rFonts w:ascii="Times New Roman" w:hAnsi="Times New Roman"/>
          <w:sz w:val="28"/>
          <w:szCs w:val="28"/>
          <w:lang w:val="uk-UA"/>
        </w:rPr>
        <w:t>зміцнення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громадянських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15AE" w:rsidRPr="005F7DFD">
        <w:rPr>
          <w:rFonts w:ascii="Times New Roman" w:hAnsi="Times New Roman"/>
          <w:sz w:val="28"/>
          <w:szCs w:val="28"/>
          <w:lang w:val="uk-UA"/>
        </w:rPr>
        <w:t>та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15AE" w:rsidRPr="005F7DFD">
        <w:rPr>
          <w:rFonts w:ascii="Times New Roman" w:hAnsi="Times New Roman"/>
          <w:sz w:val="28"/>
          <w:szCs w:val="28"/>
          <w:lang w:val="uk-UA"/>
        </w:rPr>
        <w:t>патріотичних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якостей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учнів;</w:t>
      </w:r>
    </w:p>
    <w:p w14:paraId="20A0E35F" w14:textId="1A5C22CE" w:rsidR="00523250" w:rsidRPr="005F7DFD" w:rsidRDefault="004115AE" w:rsidP="00A76C53">
      <w:pPr>
        <w:pStyle w:val="a7"/>
        <w:numPr>
          <w:ilvl w:val="0"/>
          <w:numId w:val="8"/>
        </w:numPr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DFD">
        <w:rPr>
          <w:rFonts w:ascii="Times New Roman" w:hAnsi="Times New Roman"/>
          <w:sz w:val="28"/>
          <w:szCs w:val="28"/>
          <w:lang w:val="uk-UA"/>
        </w:rPr>
        <w:t>формування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sz w:val="28"/>
          <w:szCs w:val="28"/>
          <w:lang w:val="uk-UA"/>
        </w:rPr>
        <w:t>ціннісного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ставлення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до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держави,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суспільства,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мови,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сім'ї,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самого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себе;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почуття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особистої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відповідальності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за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долю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своєї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держави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та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українського</w:t>
      </w:r>
      <w:r w:rsidR="005F7DFD" w:rsidRPr="005F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/>
          <w:sz w:val="28"/>
          <w:szCs w:val="28"/>
          <w:lang w:val="uk-UA"/>
        </w:rPr>
        <w:t>народу.</w:t>
      </w:r>
    </w:p>
    <w:p w14:paraId="573F7992" w14:textId="146F49DB" w:rsidR="00523250" w:rsidRPr="005F7DFD" w:rsidRDefault="00523250" w:rsidP="00A76C53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зазначити,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проголошенням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Україна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почала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брати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активну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міжнародних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відносинах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повноправний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суб'єкт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міжнародного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права.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принципи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зовнішньої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політики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визначені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Декларації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державний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суверенітет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(1990),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ухвалених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Верховною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Радою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«Основних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напрямках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зовнішньої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політики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України»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(1993),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Конституції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(1996).</w:t>
      </w:r>
    </w:p>
    <w:p w14:paraId="3927A983" w14:textId="2B0CC7B2" w:rsidR="00617B26" w:rsidRPr="005F7DFD" w:rsidRDefault="00523250" w:rsidP="00A76C53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sz w:val="28"/>
          <w:szCs w:val="28"/>
          <w:lang w:val="uk-UA"/>
        </w:rPr>
        <w:lastRenderedPageBreak/>
        <w:t>Як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свідчить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історія,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народів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7DFD">
        <w:rPr>
          <w:rFonts w:ascii="Times New Roman" w:hAnsi="Times New Roman" w:cs="Times New Roman"/>
          <w:sz w:val="28"/>
          <w:szCs w:val="28"/>
          <w:lang w:val="uk-UA"/>
        </w:rPr>
        <w:t>народностей</w:t>
      </w:r>
      <w:proofErr w:type="spellEnd"/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світу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виросли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нації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створили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свої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держави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домоглися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визнання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світової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спільноти,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Україна.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9EC767" w14:textId="572560AF" w:rsidR="00523250" w:rsidRPr="005F7DFD" w:rsidRDefault="00617B26" w:rsidP="00A76C53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Рекомендуємо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такі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форми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роботи:</w:t>
      </w:r>
    </w:p>
    <w:p w14:paraId="035498D5" w14:textId="3FA635BC" w:rsidR="00523250" w:rsidRPr="005F7DFD" w:rsidRDefault="00523250" w:rsidP="00A76C53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Флешмоб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«30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добрих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вчинків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73ED" w:rsidRPr="005F7DFD">
        <w:rPr>
          <w:rFonts w:ascii="Times New Roman" w:hAnsi="Times New Roman" w:cs="Times New Roman"/>
          <w:b/>
          <w:sz w:val="28"/>
          <w:szCs w:val="28"/>
          <w:lang w:val="uk-UA"/>
        </w:rPr>
        <w:t>школяра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кожен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учень,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навіть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перебуваючи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вдома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карантину,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добрих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справ: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допомогти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батькам,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зарядку,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приготувати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вечерю,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написати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повідомлення/лист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дорогій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людині,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запропонувати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тому,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хто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потребує,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будь-що...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добрі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справи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записують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надсилають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спільний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чат,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фото,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відео.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77D1C2" w14:textId="6FCD34F3" w:rsidR="00523250" w:rsidRPr="005F7DFD" w:rsidRDefault="00523250" w:rsidP="00A76C53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Флешмоб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«Хто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ми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3BDD" w:rsidRPr="005F7DFD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73ED" w:rsidRPr="005F7DF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5F7DFD" w:rsidRPr="005F7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73ED" w:rsidRPr="005F7DFD">
        <w:rPr>
          <w:rFonts w:ascii="Times New Roman" w:hAnsi="Times New Roman" w:cs="Times New Roman"/>
          <w:b/>
          <w:sz w:val="28"/>
          <w:szCs w:val="28"/>
          <w:lang w:val="uk-UA"/>
        </w:rPr>
        <w:t>світі</w:t>
      </w:r>
      <w:r w:rsidRPr="005F7DFD">
        <w:rPr>
          <w:rFonts w:ascii="Times New Roman" w:hAnsi="Times New Roman" w:cs="Times New Roman"/>
          <w:b/>
          <w:sz w:val="28"/>
          <w:szCs w:val="28"/>
          <w:lang w:val="uk-UA"/>
        </w:rPr>
        <w:t>?»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кожен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учасникі</w:t>
      </w:r>
      <w:r w:rsidR="001C3BDD" w:rsidRPr="005F7D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BDD" w:rsidRPr="005F7DFD">
        <w:rPr>
          <w:rFonts w:ascii="Times New Roman" w:hAnsi="Times New Roman" w:cs="Times New Roman"/>
          <w:sz w:val="28"/>
          <w:szCs w:val="28"/>
          <w:lang w:val="uk-UA"/>
        </w:rPr>
        <w:t>робить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BDD" w:rsidRPr="005F7DFD">
        <w:rPr>
          <w:rFonts w:ascii="Times New Roman" w:hAnsi="Times New Roman" w:cs="Times New Roman"/>
          <w:sz w:val="28"/>
          <w:szCs w:val="28"/>
          <w:lang w:val="uk-UA"/>
        </w:rPr>
        <w:t>тематичну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BDD" w:rsidRPr="005F7DFD">
        <w:rPr>
          <w:rFonts w:ascii="Times New Roman" w:hAnsi="Times New Roman" w:cs="Times New Roman"/>
          <w:sz w:val="28"/>
          <w:szCs w:val="28"/>
          <w:lang w:val="uk-UA"/>
        </w:rPr>
        <w:t>фотографію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BDD" w:rsidRPr="005F7DF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публікує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своєму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аккаунті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5AE" w:rsidRPr="005F7D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5AE" w:rsidRPr="005F7DFD">
        <w:rPr>
          <w:rFonts w:ascii="Times New Roman" w:hAnsi="Times New Roman" w:cs="Times New Roman"/>
          <w:sz w:val="28"/>
          <w:szCs w:val="28"/>
          <w:lang w:val="uk-UA"/>
        </w:rPr>
        <w:t>одній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5AE" w:rsidRPr="005F7DFD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5AE" w:rsidRPr="005F7DFD">
        <w:rPr>
          <w:rFonts w:ascii="Times New Roman" w:hAnsi="Times New Roman" w:cs="Times New Roman"/>
          <w:sz w:val="28"/>
          <w:szCs w:val="28"/>
          <w:lang w:val="uk-UA"/>
        </w:rPr>
        <w:t>соцмереж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5AE" w:rsidRPr="005F7DFD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5AE" w:rsidRPr="005F7DFD">
        <w:rPr>
          <w:rFonts w:ascii="Times New Roman" w:hAnsi="Times New Roman" w:cs="Times New Roman"/>
          <w:sz w:val="28"/>
          <w:szCs w:val="28"/>
          <w:lang w:val="uk-UA"/>
        </w:rPr>
        <w:t>хештегом: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5AE" w:rsidRPr="005F7DFD">
        <w:rPr>
          <w:rFonts w:ascii="Times New Roman" w:hAnsi="Times New Roman" w:cs="Times New Roman"/>
          <w:sz w:val="28"/>
          <w:szCs w:val="28"/>
          <w:lang w:val="uk-UA"/>
        </w:rPr>
        <w:t>Хто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ми?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Вимога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єдина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фотографія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показати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особисті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переконання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виражати</w:t>
      </w:r>
      <w:r w:rsidR="005F7DFD"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>патріотизм.</w:t>
      </w:r>
    </w:p>
    <w:p w14:paraId="12B6EA08" w14:textId="3EF289A8" w:rsidR="00F6299F" w:rsidRPr="005F7DFD" w:rsidRDefault="00F6299F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b/>
          <w:sz w:val="28"/>
          <w:szCs w:val="28"/>
          <w:lang w:val="uk-UA"/>
        </w:rPr>
        <w:t>Закон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України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«Про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освіту»,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зокрема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стаття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53,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визначає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право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здобувачів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освіти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на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захист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під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час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освітнього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процесу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від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приниження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честі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та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гідності,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будь-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яких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форм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насильства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та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експлуатації,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дискримінації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за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будь-якою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ознакою,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пропаганди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та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агітації,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що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="005A3219" w:rsidRPr="005F7DFD">
        <w:rPr>
          <w:b/>
          <w:sz w:val="28"/>
          <w:szCs w:val="28"/>
          <w:lang w:val="uk-UA"/>
        </w:rPr>
        <w:t>завдають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="005A3219" w:rsidRPr="005F7DFD">
        <w:rPr>
          <w:b/>
          <w:sz w:val="28"/>
          <w:szCs w:val="28"/>
          <w:lang w:val="uk-UA"/>
        </w:rPr>
        <w:t>шкоди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="005A3219" w:rsidRPr="005F7DFD">
        <w:rPr>
          <w:b/>
          <w:sz w:val="28"/>
          <w:szCs w:val="28"/>
          <w:lang w:val="uk-UA"/>
        </w:rPr>
        <w:t>здоров’ю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="005A3219" w:rsidRPr="005F7DFD">
        <w:rPr>
          <w:b/>
          <w:sz w:val="28"/>
          <w:szCs w:val="28"/>
          <w:lang w:val="uk-UA"/>
        </w:rPr>
        <w:t>здобувач</w:t>
      </w:r>
      <w:r w:rsidRPr="005F7DFD">
        <w:rPr>
          <w:b/>
          <w:sz w:val="28"/>
          <w:szCs w:val="28"/>
          <w:lang w:val="uk-UA"/>
        </w:rPr>
        <w:t>а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освіти.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Ресурс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доступу:</w:t>
      </w:r>
      <w:r w:rsidR="005F7DFD" w:rsidRPr="005F7DFD">
        <w:rPr>
          <w:sz w:val="28"/>
          <w:szCs w:val="28"/>
          <w:lang w:val="uk-UA"/>
        </w:rPr>
        <w:t xml:space="preserve"> </w:t>
      </w:r>
      <w:hyperlink r:id="rId12" w:anchor="Text" w:history="1">
        <w:r w:rsidRPr="005F7DFD">
          <w:rPr>
            <w:rStyle w:val="a3"/>
            <w:color w:val="auto"/>
            <w:sz w:val="28"/>
            <w:szCs w:val="28"/>
            <w:lang w:val="uk-UA"/>
          </w:rPr>
          <w:t>https://zakon.rada.gov.ua/laws/show/2145-19#Text</w:t>
        </w:r>
      </w:hyperlink>
    </w:p>
    <w:p w14:paraId="0E3CE444" w14:textId="6710C3D7" w:rsidR="00F6299F" w:rsidRPr="005F7DFD" w:rsidRDefault="00F6299F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Кабінет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Міністрів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30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травня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2018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року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постановою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453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затвердив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Державну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соціальну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програму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«Національний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план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дій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щодо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реалізації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Конвенції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 w:eastAsia="ru-RU" w:bidi="ru-RU"/>
        </w:rPr>
        <w:t>ООН</w:t>
      </w:r>
      <w:r w:rsidR="005F7DFD" w:rsidRPr="005F7DFD">
        <w:rPr>
          <w:sz w:val="28"/>
          <w:szCs w:val="28"/>
          <w:u w:val="single"/>
          <w:lang w:val="uk-UA" w:eastAsia="ru-RU" w:bidi="ru-RU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про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права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дитини»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на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період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до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2021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року</w:t>
      </w:r>
      <w:r w:rsidRPr="005F7DFD">
        <w:rPr>
          <w:sz w:val="28"/>
          <w:szCs w:val="28"/>
          <w:lang w:val="uk-UA"/>
        </w:rPr>
        <w:t>.</w:t>
      </w:r>
    </w:p>
    <w:p w14:paraId="510DB063" w14:textId="3B8A6F1B" w:rsidR="00F6299F" w:rsidRPr="005F7DFD" w:rsidRDefault="00F6299F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Метою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Програми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є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забезпечення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послідовної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імплементації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положень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Конвенції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 w:eastAsia="ru-RU" w:bidi="ru-RU"/>
        </w:rPr>
        <w:t>ООН</w:t>
      </w:r>
      <w:r w:rsidR="005F7DFD" w:rsidRPr="005F7DFD">
        <w:rPr>
          <w:sz w:val="28"/>
          <w:szCs w:val="28"/>
          <w:u w:val="single"/>
          <w:lang w:val="uk-UA" w:eastAsia="ru-RU" w:bidi="ru-RU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про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права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дитини</w:t>
      </w:r>
      <w:r w:rsidRPr="005F7DFD">
        <w:rPr>
          <w:sz w:val="28"/>
          <w:szCs w:val="28"/>
          <w:lang w:val="uk-UA"/>
        </w:rPr>
        <w:t>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розбудови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ефективної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системи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захисту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інтересів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дитини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рівні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територіальної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громади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умовах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децентралізації,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створення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дружнього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дітей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середовища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відповідно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міжнародних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стандартів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пріоритетів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Стратегії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Ради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Європи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дитини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(2016-2021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роки),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також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досягнення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Цілей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Сталого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Розвитку,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затверджених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Резолюцією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Організації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Об’єднаних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Націй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70/1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«Перетворення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нашого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світу: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Порядок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денний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сфері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сталого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розвитку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2030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року»,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частині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дотримання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дітей.</w:t>
      </w:r>
    </w:p>
    <w:p w14:paraId="15349BD6" w14:textId="62795739" w:rsidR="001C3BDD" w:rsidRPr="005F7DFD" w:rsidRDefault="005F7DFD" w:rsidP="00A76C53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B26" w:rsidRPr="005F7D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собливого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набуває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проблема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всебічної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етнічної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просвіти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прищеплення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навиків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толерантної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B26" w:rsidRPr="005F7DFD"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B26" w:rsidRPr="005F7DFD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B26" w:rsidRPr="005F7DFD">
        <w:rPr>
          <w:rFonts w:ascii="Times New Roman" w:hAnsi="Times New Roman" w:cs="Times New Roman"/>
          <w:sz w:val="28"/>
          <w:szCs w:val="28"/>
          <w:lang w:val="uk-UA"/>
        </w:rPr>
        <w:t>мережу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усіх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рівнів,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шлях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ефективним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засобом.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Доцільно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звернути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увагу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наскрізний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інтегрований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курс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«Культура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50" w:rsidRPr="005F7DFD">
        <w:rPr>
          <w:rFonts w:ascii="Times New Roman" w:hAnsi="Times New Roman" w:cs="Times New Roman"/>
          <w:sz w:val="28"/>
          <w:szCs w:val="28"/>
          <w:lang w:val="uk-UA"/>
        </w:rPr>
        <w:t>добросусідства».</w:t>
      </w:r>
      <w:r w:rsidRPr="005F7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B1A5D" w14:textId="714A6C7B" w:rsidR="005A7079" w:rsidRPr="005F7DFD" w:rsidRDefault="005A7079" w:rsidP="00A76C5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25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травня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2020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року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Указом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Президента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схвалена</w:t>
      </w:r>
      <w:r w:rsidR="005F7DFD"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НАЦІОНАЛЬНА</w:t>
      </w:r>
      <w:r w:rsidR="005F7DFD"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СТРАТЕГІЯ</w:t>
      </w:r>
      <w:r w:rsidR="005F7DFD"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розбудови</w:t>
      </w:r>
      <w:r w:rsidR="005F7DFD"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безпечного</w:t>
      </w:r>
      <w:r w:rsidR="005F7DFD"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і</w:t>
      </w:r>
      <w:r w:rsidR="005F7DFD"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здорового</w:t>
      </w:r>
      <w:r w:rsidR="005F7DFD"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освітнього</w:t>
      </w:r>
      <w:r w:rsidR="005F7DFD"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2B3893"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середовища</w:t>
      </w:r>
      <w:r w:rsidR="005F7DFD"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2B3893"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у</w:t>
      </w:r>
      <w:r w:rsidR="005F7DFD"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2B3893"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</w:t>
      </w:r>
      <w:r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овій</w:t>
      </w:r>
      <w:r w:rsidR="005F7DFD"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українській</w:t>
      </w:r>
      <w:r w:rsidR="005F7DFD"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школі</w:t>
      </w:r>
      <w:r w:rsidR="005F7DFD"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</w:t>
      </w:r>
      <w:r w:rsidR="005F7DFD"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195/2020.</w:t>
      </w:r>
      <w:r w:rsidR="005F7DFD" w:rsidRPr="005F7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Національна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стратегія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розроблена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аналізу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сучасного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стану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освітнього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середовища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забезпечення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охорони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життя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здоров’я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учасників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освітнього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процесу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ґрунтується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тому,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учні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повинні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оволодіти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знаннями,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уміннями,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навичками,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способами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мислення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стосовно:</w:t>
      </w:r>
    </w:p>
    <w:p w14:paraId="423F2F69" w14:textId="640E94D2" w:rsidR="005A7079" w:rsidRPr="005F7DFD" w:rsidRDefault="005A7079" w:rsidP="00A76C53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-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створення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підтримки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здорових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безпечних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умов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життя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діяльності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людини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повсякденному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житті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побуті,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час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навчання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праці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тощо),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умовах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надзвичайних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ситуацій;</w:t>
      </w:r>
    </w:p>
    <w:p w14:paraId="0D0AAFE1" w14:textId="6F1A3DBA" w:rsidR="00CD5624" w:rsidRPr="005F7DFD" w:rsidRDefault="005A7079" w:rsidP="00A76C53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захисту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здоров’я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життя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людини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небезпек,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оцінки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існуючих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ризиків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середовища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управлінн</w:t>
      </w:r>
      <w:r w:rsidR="001C3BD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C3BD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ними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C3BD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C3BD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індивідуальному</w:t>
      </w:r>
      <w:r w:rsidR="005F7DF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C3BDD" w:rsidRPr="005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рівні.</w:t>
      </w:r>
    </w:p>
    <w:p w14:paraId="6E0A1151" w14:textId="19FF63D9" w:rsidR="00475C72" w:rsidRPr="005F7DFD" w:rsidRDefault="00475C72" w:rsidP="00A76C53">
      <w:pPr>
        <w:spacing w:line="240" w:lineRule="auto"/>
        <w:ind w:left="142" w:firstLine="567"/>
        <w:contextualSpacing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5F7DFD">
        <w:rPr>
          <w:rFonts w:ascii="Times New Roman" w:eastAsia="Times" w:hAnsi="Times New Roman" w:cs="Times New Roman"/>
          <w:b/>
          <w:color w:val="000000" w:themeColor="text1"/>
          <w:sz w:val="28"/>
          <w:szCs w:val="28"/>
          <w:lang w:val="uk-UA"/>
        </w:rPr>
        <w:t>Конвенція</w:t>
      </w:r>
      <w:r w:rsidR="005F7DFD" w:rsidRPr="005F7DFD">
        <w:rPr>
          <w:rFonts w:ascii="Times New Roman" w:eastAsia="Times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b/>
          <w:color w:val="000000" w:themeColor="text1"/>
          <w:sz w:val="28"/>
          <w:szCs w:val="28"/>
          <w:lang w:val="uk-UA"/>
        </w:rPr>
        <w:t>ООН</w:t>
      </w:r>
      <w:r w:rsidR="005F7DFD" w:rsidRPr="005F7DFD">
        <w:rPr>
          <w:rFonts w:ascii="Times New Roman" w:eastAsia="Times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b/>
          <w:color w:val="000000" w:themeColor="text1"/>
          <w:sz w:val="28"/>
          <w:szCs w:val="28"/>
          <w:lang w:val="uk-UA"/>
        </w:rPr>
        <w:t>про</w:t>
      </w:r>
      <w:r w:rsidR="005F7DFD" w:rsidRPr="005F7DFD">
        <w:rPr>
          <w:rFonts w:ascii="Times New Roman" w:eastAsia="Times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b/>
          <w:color w:val="000000" w:themeColor="text1"/>
          <w:sz w:val="28"/>
          <w:szCs w:val="28"/>
          <w:lang w:val="uk-UA"/>
        </w:rPr>
        <w:t>права</w:t>
      </w:r>
      <w:r w:rsidR="005F7DFD" w:rsidRPr="005F7DFD">
        <w:rPr>
          <w:rFonts w:ascii="Times New Roman" w:eastAsia="Times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b/>
          <w:color w:val="000000" w:themeColor="text1"/>
          <w:sz w:val="28"/>
          <w:szCs w:val="28"/>
          <w:lang w:val="uk-UA"/>
        </w:rPr>
        <w:t>дитини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вказує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те,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кожна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дитина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в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усьому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світі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має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право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жити,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рости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і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бути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захищеною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усіх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форм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насилля.</w:t>
      </w:r>
    </w:p>
    <w:p w14:paraId="134754AD" w14:textId="51DAAB61" w:rsidR="00475C72" w:rsidRPr="005F7DFD" w:rsidRDefault="00475C72" w:rsidP="00A76C53">
      <w:pPr>
        <w:spacing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5F7DFD">
        <w:rPr>
          <w:rFonts w:ascii="Times New Roman" w:eastAsia="Times" w:hAnsi="Times New Roman" w:cs="Times New Roman"/>
          <w:b/>
          <w:i/>
          <w:color w:val="000000" w:themeColor="text1"/>
          <w:sz w:val="28"/>
          <w:szCs w:val="28"/>
          <w:lang w:val="uk-UA"/>
        </w:rPr>
        <w:t>Насильство</w:t>
      </w:r>
      <w:r w:rsidR="005F7DFD" w:rsidRPr="005F7DFD">
        <w:rPr>
          <w:rFonts w:ascii="Times New Roman" w:eastAsia="Times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b/>
          <w:i/>
          <w:color w:val="000000" w:themeColor="text1"/>
          <w:sz w:val="28"/>
          <w:szCs w:val="28"/>
          <w:lang w:val="uk-UA"/>
        </w:rPr>
        <w:t>над</w:t>
      </w:r>
      <w:r w:rsidR="005F7DFD" w:rsidRPr="005F7DFD">
        <w:rPr>
          <w:rFonts w:ascii="Times New Roman" w:eastAsia="Times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b/>
          <w:i/>
          <w:color w:val="000000" w:themeColor="text1"/>
          <w:sz w:val="28"/>
          <w:szCs w:val="28"/>
          <w:lang w:val="uk-UA"/>
        </w:rPr>
        <w:t>дітьми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-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актуальна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проблема,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яка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стала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очевидною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лише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протягом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останніх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двадцяти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років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і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ставить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під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загрозу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глобальний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розвиток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людства.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Коли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діти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стають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свідками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жертвами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емоційного,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сексуального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чи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фізичного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насилля,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це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завдає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шкоди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їх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здоров'ю,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добробуту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майбутньому.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Проблема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насильства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стосується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не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лише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окремих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дітей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сімей,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а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є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загрозою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сталому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розвитку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суспільства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в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цілому</w:t>
      </w:r>
      <w:r w:rsidRPr="005F7D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14:paraId="32883B41" w14:textId="28807F7B" w:rsidR="00475C72" w:rsidRPr="005F7DFD" w:rsidRDefault="00475C72" w:rsidP="00A76C53">
      <w:pPr>
        <w:widowControl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Тому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виникає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необхідність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захистити,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убезпечити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особистість,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попередити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наслідки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впливу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неї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несприятливих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факторів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чинників.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Особливо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актуальною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є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ця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проблема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освітнього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закладу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соціального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середовища,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складається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із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сукупності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матеріальних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ресурсів,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психологічних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факторів,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міжособистісних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відносин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суттєво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впливає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перебіг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ньому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життєдіяльності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учня.</w:t>
      </w:r>
    </w:p>
    <w:p w14:paraId="2F55EE40" w14:textId="18638049" w:rsidR="00475C72" w:rsidRPr="005F7DFD" w:rsidRDefault="00475C72" w:rsidP="00A76C53">
      <w:pPr>
        <w:spacing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Таким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чином,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принцип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запобігання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реагування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насилля,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жорстоке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поводження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експлуатацію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дітей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має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бути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ключовим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в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67CF8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організації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67CF8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освітнього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процесу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закладів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освіти.</w:t>
      </w:r>
      <w:r w:rsidR="005F7DFD" w:rsidRPr="005F7DFD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EA1EB97" w14:textId="0CFCF804" w:rsidR="00CD5624" w:rsidRPr="005F7DFD" w:rsidRDefault="00475C72" w:rsidP="00A76C53">
      <w:pPr>
        <w:widowControl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Власне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цей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принцип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домінує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при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створенні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>безпечного</w:t>
      </w:r>
      <w:r w:rsidR="005F7DFD" w:rsidRPr="005F7DF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>освітнього</w:t>
      </w:r>
      <w:r w:rsidR="005F7DFD" w:rsidRPr="005F7DF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>середовища,</w:t>
      </w:r>
      <w:r w:rsidR="005F7DFD" w:rsidRPr="005F7DF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сутність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якого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полягає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наявності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необхідних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умов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навчання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праці;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комфортній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міжособистісній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взаємодії,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сприяє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емоційному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благополуччю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учнів,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педагогів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батьків;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відсутності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будь-яких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проявів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насильства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забезпеченні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достатніх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ресурсів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їх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запобігання;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дотриманні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прав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норм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фізичної,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психологічної,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інформаційної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соціальної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безпеки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</w:t>
      </w:r>
      <w:r w:rsidR="002B3893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ожного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B3893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учасника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B3893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освітнь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5F7DFD"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процесу.</w:t>
      </w:r>
    </w:p>
    <w:p w14:paraId="74D7A744" w14:textId="6F4288C9" w:rsidR="00E931E1" w:rsidRPr="005F7DFD" w:rsidRDefault="00E931E1" w:rsidP="00A76C53">
      <w:pPr>
        <w:pStyle w:val="12"/>
        <w:spacing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5F7DFD">
        <w:rPr>
          <w:b/>
          <w:sz w:val="28"/>
          <w:szCs w:val="28"/>
          <w:lang w:val="uk-UA"/>
        </w:rPr>
        <w:t>У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листі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від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14.08.2020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р.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№1/9-430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Міністерство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освіти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і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науки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України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рекомендувало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керівникам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закладів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освіти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сприяти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практичному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впровадженню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концепції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«Безпечна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і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дружня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до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дитини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школа».</w:t>
      </w:r>
    </w:p>
    <w:p w14:paraId="1038CA60" w14:textId="7F53F022" w:rsidR="00E931E1" w:rsidRPr="005F7DFD" w:rsidRDefault="00E931E1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Детальну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інформацію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інструкцію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щодо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впровадження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ефективного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використання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онлайн-інструменту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можна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знайти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посиланням</w:t>
      </w:r>
      <w:r w:rsidR="005F7DFD" w:rsidRPr="005F7DFD">
        <w:rPr>
          <w:sz w:val="28"/>
          <w:szCs w:val="28"/>
          <w:lang w:val="uk-UA"/>
        </w:rPr>
        <w:t xml:space="preserve"> </w:t>
      </w:r>
      <w:hyperlink r:id="rId13" w:history="1">
        <w:r w:rsidRPr="005F7DFD">
          <w:rPr>
            <w:rStyle w:val="a3"/>
            <w:color w:val="auto"/>
            <w:sz w:val="28"/>
            <w:szCs w:val="28"/>
            <w:lang w:val="uk-UA"/>
          </w:rPr>
          <w:t>http://scfs.multycourse.com.ua/ua/</w:t>
        </w:r>
      </w:hyperlink>
      <w:r w:rsidRPr="005F7DFD">
        <w:rPr>
          <w:sz w:val="28"/>
          <w:szCs w:val="28"/>
          <w:lang w:val="uk-UA"/>
        </w:rPr>
        <w:t>.</w:t>
      </w:r>
    </w:p>
    <w:p w14:paraId="6DB8834A" w14:textId="6308660D" w:rsidR="00E931E1" w:rsidRPr="005F7DFD" w:rsidRDefault="00E931E1" w:rsidP="00A76C53">
      <w:pPr>
        <w:pStyle w:val="12"/>
        <w:spacing w:line="24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F7DFD">
        <w:rPr>
          <w:color w:val="000000" w:themeColor="text1"/>
          <w:sz w:val="28"/>
          <w:szCs w:val="28"/>
          <w:lang w:val="uk-UA"/>
        </w:rPr>
        <w:t>Для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підвищення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готовності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педагогічних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працівників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до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створення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безпечного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освітнього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середовища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закладам</w:t>
      </w:r>
      <w:r w:rsidR="00E058AA" w:rsidRPr="005F7DFD">
        <w:rPr>
          <w:color w:val="000000" w:themeColor="text1"/>
          <w:sz w:val="28"/>
          <w:szCs w:val="28"/>
          <w:lang w:val="uk-UA"/>
        </w:rPr>
        <w:t>и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післядипломної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педагогічної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освіти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включ</w:t>
      </w:r>
      <w:r w:rsidR="00E058AA" w:rsidRPr="005F7DFD">
        <w:rPr>
          <w:color w:val="000000" w:themeColor="text1"/>
          <w:sz w:val="28"/>
          <w:szCs w:val="28"/>
          <w:lang w:val="uk-UA"/>
        </w:rPr>
        <w:t>ено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до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програм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підвищення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кваліфікації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="00E058AA" w:rsidRPr="005F7DFD">
        <w:rPr>
          <w:color w:val="000000" w:themeColor="text1"/>
          <w:sz w:val="28"/>
          <w:szCs w:val="28"/>
          <w:lang w:val="uk-UA"/>
        </w:rPr>
        <w:t>заступників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="00E058AA" w:rsidRPr="005F7DFD">
        <w:rPr>
          <w:color w:val="000000" w:themeColor="text1"/>
          <w:sz w:val="28"/>
          <w:szCs w:val="28"/>
          <w:lang w:val="uk-UA"/>
        </w:rPr>
        <w:t>директорів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="00E058AA" w:rsidRPr="005F7DFD">
        <w:rPr>
          <w:color w:val="000000" w:themeColor="text1"/>
          <w:sz w:val="28"/>
          <w:szCs w:val="28"/>
          <w:lang w:val="uk-UA"/>
        </w:rPr>
        <w:t>з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="00E058AA" w:rsidRPr="005F7DFD">
        <w:rPr>
          <w:color w:val="000000" w:themeColor="text1"/>
          <w:sz w:val="28"/>
          <w:szCs w:val="28"/>
          <w:lang w:val="uk-UA"/>
        </w:rPr>
        <w:t>виховної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="00E058AA" w:rsidRPr="005F7DFD">
        <w:rPr>
          <w:color w:val="000000" w:themeColor="text1"/>
          <w:sz w:val="28"/>
          <w:szCs w:val="28"/>
          <w:lang w:val="uk-UA"/>
        </w:rPr>
        <w:t>роботи,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="00E058AA" w:rsidRPr="005F7DFD">
        <w:rPr>
          <w:color w:val="000000" w:themeColor="text1"/>
          <w:sz w:val="28"/>
          <w:szCs w:val="28"/>
          <w:lang w:val="uk-UA"/>
        </w:rPr>
        <w:t>педагогів-організаторів,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="00E058AA" w:rsidRPr="005F7DFD">
        <w:rPr>
          <w:color w:val="000000" w:themeColor="text1"/>
          <w:sz w:val="28"/>
          <w:szCs w:val="28"/>
          <w:lang w:val="uk-UA"/>
        </w:rPr>
        <w:t>вихователів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навчальні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="00E058AA" w:rsidRPr="005F7DFD">
        <w:rPr>
          <w:color w:val="000000" w:themeColor="text1"/>
          <w:sz w:val="28"/>
          <w:szCs w:val="28"/>
          <w:lang w:val="uk-UA"/>
        </w:rPr>
        <w:t>теми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з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питань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F7DFD">
        <w:rPr>
          <w:color w:val="000000" w:themeColor="text1"/>
          <w:sz w:val="28"/>
          <w:szCs w:val="28"/>
          <w:lang w:val="uk-UA"/>
        </w:rPr>
        <w:t>компетентнісного</w:t>
      </w:r>
      <w:proofErr w:type="spellEnd"/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навчання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і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створення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безпечного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і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дружнього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до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дитини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освітнього</w:t>
      </w:r>
      <w:r w:rsidR="005F7DFD" w:rsidRPr="005F7DFD">
        <w:rPr>
          <w:color w:val="000000" w:themeColor="text1"/>
          <w:sz w:val="28"/>
          <w:szCs w:val="28"/>
          <w:lang w:val="uk-UA"/>
        </w:rPr>
        <w:t xml:space="preserve"> </w:t>
      </w:r>
      <w:r w:rsidRPr="005F7DFD">
        <w:rPr>
          <w:color w:val="000000" w:themeColor="text1"/>
          <w:sz w:val="28"/>
          <w:szCs w:val="28"/>
          <w:lang w:val="uk-UA"/>
        </w:rPr>
        <w:t>середовища:</w:t>
      </w:r>
    </w:p>
    <w:p w14:paraId="5A91937C" w14:textId="4E3DAF44" w:rsidR="00E931E1" w:rsidRPr="005F7DFD" w:rsidRDefault="00E931E1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 w:eastAsia="ru-RU" w:bidi="ru-RU"/>
        </w:rPr>
      </w:pPr>
      <w:r w:rsidRPr="005F7DFD">
        <w:rPr>
          <w:sz w:val="28"/>
          <w:szCs w:val="28"/>
          <w:lang w:val="uk-UA"/>
        </w:rPr>
        <w:t>онлайн-курс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«Безпечна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дружня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дитини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школа»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(дистанційна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форма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lastRenderedPageBreak/>
        <w:t>навчання,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обсяг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 w:eastAsia="ru-RU" w:bidi="ru-RU"/>
        </w:rPr>
        <w:t>год.,</w:t>
      </w:r>
      <w:r w:rsidR="005F7DFD" w:rsidRPr="005F7DFD">
        <w:rPr>
          <w:sz w:val="28"/>
          <w:szCs w:val="28"/>
          <w:lang w:val="uk-UA" w:eastAsia="ru-RU" w:bidi="ru-RU"/>
        </w:rPr>
        <w:t xml:space="preserve"> </w:t>
      </w:r>
      <w:hyperlink r:id="rId14" w:history="1">
        <w:r w:rsidRPr="005F7DFD">
          <w:rPr>
            <w:rStyle w:val="a3"/>
            <w:color w:val="auto"/>
            <w:sz w:val="28"/>
            <w:szCs w:val="28"/>
            <w:lang w:val="uk-UA" w:eastAsia="ru-RU" w:bidi="ru-RU"/>
          </w:rPr>
          <w:t>http://scfs.multycourse.com.ua/ua/</w:t>
        </w:r>
      </w:hyperlink>
      <w:r w:rsidRPr="005F7DFD">
        <w:rPr>
          <w:sz w:val="28"/>
          <w:szCs w:val="28"/>
          <w:u w:val="single"/>
          <w:lang w:val="uk-UA" w:bidi="en-US"/>
        </w:rPr>
        <w:t>)</w:t>
      </w:r>
      <w:r w:rsidRPr="005F7DFD">
        <w:rPr>
          <w:sz w:val="28"/>
          <w:szCs w:val="28"/>
          <w:lang w:val="uk-UA" w:bidi="en-US"/>
        </w:rPr>
        <w:t>;</w:t>
      </w:r>
    </w:p>
    <w:p w14:paraId="1DD3E194" w14:textId="19E7E119" w:rsidR="00E931E1" w:rsidRPr="005F7DFD" w:rsidRDefault="00E931E1" w:rsidP="00A76C53">
      <w:pPr>
        <w:pStyle w:val="12"/>
        <w:spacing w:line="240" w:lineRule="auto"/>
        <w:ind w:firstLine="709"/>
        <w:jc w:val="both"/>
        <w:rPr>
          <w:sz w:val="28"/>
          <w:szCs w:val="28"/>
          <w:u w:val="single"/>
          <w:lang w:val="uk-UA" w:bidi="en-US"/>
        </w:rPr>
      </w:pPr>
      <w:r w:rsidRPr="005F7DFD">
        <w:rPr>
          <w:sz w:val="28"/>
          <w:szCs w:val="28"/>
          <w:lang w:val="uk-UA" w:eastAsia="ru-RU" w:bidi="ru-RU"/>
        </w:rPr>
        <w:t>онлайн-система</w:t>
      </w:r>
      <w:r w:rsidR="005F7DFD" w:rsidRPr="005F7DFD">
        <w:rPr>
          <w:sz w:val="28"/>
          <w:szCs w:val="28"/>
          <w:lang w:val="uk-UA" w:eastAsia="ru-RU" w:bidi="ru-RU"/>
        </w:rPr>
        <w:t xml:space="preserve"> </w:t>
      </w:r>
      <w:r w:rsidRPr="005F7DFD">
        <w:rPr>
          <w:sz w:val="28"/>
          <w:szCs w:val="28"/>
          <w:lang w:val="uk-UA"/>
        </w:rPr>
        <w:t>«Експрес-оцінювання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закладу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освіти»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відповідно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концепції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БДДШ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 w:bidi="en-US"/>
        </w:rPr>
        <w:t>(</w:t>
      </w:r>
      <w:hyperlink r:id="rId15" w:history="1">
        <w:r w:rsidRPr="005F7DFD">
          <w:rPr>
            <w:rStyle w:val="a3"/>
            <w:color w:val="auto"/>
            <w:sz w:val="28"/>
            <w:szCs w:val="28"/>
            <w:lang w:val="uk-UA" w:bidi="en-US"/>
          </w:rPr>
          <w:t>http://express.autta.org.ua/</w:t>
        </w:r>
      </w:hyperlink>
      <w:r w:rsidRPr="005F7DFD">
        <w:rPr>
          <w:sz w:val="28"/>
          <w:szCs w:val="28"/>
          <w:u w:val="single"/>
          <w:lang w:val="uk-UA" w:bidi="en-US"/>
        </w:rPr>
        <w:t>)</w:t>
      </w:r>
      <w:r w:rsidRPr="005F7DFD">
        <w:rPr>
          <w:sz w:val="28"/>
          <w:szCs w:val="28"/>
          <w:lang w:val="uk-UA" w:bidi="en-US"/>
        </w:rPr>
        <w:t>;</w:t>
      </w:r>
    </w:p>
    <w:p w14:paraId="6481A2F6" w14:textId="375756D8" w:rsidR="00E931E1" w:rsidRPr="005F7DFD" w:rsidRDefault="00E931E1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навчальний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модуль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«Основи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формування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соціальної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proofErr w:type="spellStart"/>
      <w:r w:rsidRPr="005F7DFD">
        <w:rPr>
          <w:sz w:val="28"/>
          <w:szCs w:val="28"/>
          <w:lang w:val="uk-UA"/>
        </w:rPr>
        <w:t>здоров’язбережувальної</w:t>
      </w:r>
      <w:proofErr w:type="spellEnd"/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компетентності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учнів»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(очно-дистанційна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форма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навчання,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обсяг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105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 w:eastAsia="ru-RU" w:bidi="ru-RU"/>
        </w:rPr>
        <w:t>год.,</w:t>
      </w:r>
      <w:r w:rsidR="005F7DFD" w:rsidRPr="005F7DFD">
        <w:rPr>
          <w:sz w:val="28"/>
          <w:szCs w:val="28"/>
          <w:lang w:val="uk-UA" w:eastAsia="ru-RU" w:bidi="ru-RU"/>
        </w:rPr>
        <w:t xml:space="preserve"> </w:t>
      </w:r>
      <w:hyperlink r:id="rId16" w:history="1">
        <w:r w:rsidRPr="005F7DFD">
          <w:rPr>
            <w:sz w:val="28"/>
            <w:szCs w:val="28"/>
            <w:u w:val="single"/>
            <w:lang w:val="uk-UA" w:bidi="en-US"/>
          </w:rPr>
          <w:t>https://is.gd/d6ZHyj</w:t>
        </w:r>
      </w:hyperlink>
      <w:r w:rsidRPr="005F7DFD">
        <w:rPr>
          <w:sz w:val="28"/>
          <w:szCs w:val="28"/>
          <w:u w:val="single"/>
          <w:lang w:val="uk-UA" w:bidi="en-US"/>
        </w:rPr>
        <w:t>)</w:t>
      </w:r>
      <w:r w:rsidRPr="005F7DFD">
        <w:rPr>
          <w:sz w:val="28"/>
          <w:szCs w:val="28"/>
          <w:lang w:val="uk-UA" w:bidi="en-US"/>
        </w:rPr>
        <w:t>;</w:t>
      </w:r>
    </w:p>
    <w:p w14:paraId="5C559A0C" w14:textId="37795C12" w:rsidR="00E931E1" w:rsidRPr="005F7DFD" w:rsidRDefault="00E931E1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типова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програма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очного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тренінгу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для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вчителів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«Вчимося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жити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разом»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(очна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форма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навчання,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обсяг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24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 w:eastAsia="ru-RU" w:bidi="ru-RU"/>
        </w:rPr>
        <w:t>год.,</w:t>
      </w:r>
      <w:r w:rsidR="005F7DFD" w:rsidRPr="005F7DFD">
        <w:rPr>
          <w:sz w:val="28"/>
          <w:szCs w:val="28"/>
          <w:lang w:val="uk-UA" w:eastAsia="ru-RU" w:bidi="ru-RU"/>
        </w:rPr>
        <w:t xml:space="preserve"> </w:t>
      </w:r>
      <w:hyperlink r:id="rId17" w:history="1">
        <w:r w:rsidRPr="005F7DFD">
          <w:rPr>
            <w:sz w:val="28"/>
            <w:szCs w:val="28"/>
            <w:u w:val="single"/>
            <w:lang w:val="uk-UA" w:bidi="en-US"/>
          </w:rPr>
          <w:t>https://is.gd/vKHYI3</w:t>
        </w:r>
      </w:hyperlink>
      <w:r w:rsidRPr="005F7DFD">
        <w:rPr>
          <w:sz w:val="28"/>
          <w:szCs w:val="28"/>
          <w:u w:val="single"/>
          <w:lang w:val="uk-UA" w:bidi="en-US"/>
        </w:rPr>
        <w:t>)</w:t>
      </w:r>
      <w:r w:rsidRPr="005F7DFD">
        <w:rPr>
          <w:sz w:val="28"/>
          <w:szCs w:val="28"/>
          <w:lang w:val="uk-UA" w:bidi="en-US"/>
        </w:rPr>
        <w:t>;</w:t>
      </w:r>
    </w:p>
    <w:p w14:paraId="5B03A0AA" w14:textId="42D65EC5" w:rsidR="00E931E1" w:rsidRPr="005F7DFD" w:rsidRDefault="00E931E1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навчальний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модуль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«Методика</w:t>
      </w:r>
      <w:r w:rsidR="005F7DFD" w:rsidRPr="005F7DFD">
        <w:rPr>
          <w:sz w:val="28"/>
          <w:szCs w:val="28"/>
          <w:lang w:val="uk-UA"/>
        </w:rPr>
        <w:t xml:space="preserve"> </w:t>
      </w:r>
      <w:proofErr w:type="spellStart"/>
      <w:r w:rsidRPr="005F7DFD">
        <w:rPr>
          <w:sz w:val="28"/>
          <w:szCs w:val="28"/>
          <w:lang w:val="uk-UA"/>
        </w:rPr>
        <w:t>компетентісного</w:t>
      </w:r>
      <w:proofErr w:type="spellEnd"/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навчання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інтегрованим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курсом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досліджую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світ»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(очно-дистанційне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навчання,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обсяг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36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 w:eastAsia="ru-RU" w:bidi="ru-RU"/>
        </w:rPr>
        <w:t>год.,</w:t>
      </w:r>
      <w:r w:rsidR="005F7DFD" w:rsidRPr="005F7DFD">
        <w:rPr>
          <w:sz w:val="28"/>
          <w:szCs w:val="28"/>
          <w:lang w:val="uk-UA" w:eastAsia="ru-RU" w:bidi="ru-RU"/>
        </w:rPr>
        <w:t xml:space="preserve"> </w:t>
      </w:r>
      <w:hyperlink r:id="rId18" w:history="1">
        <w:r w:rsidRPr="005F7DFD">
          <w:rPr>
            <w:sz w:val="28"/>
            <w:szCs w:val="28"/>
            <w:u w:val="single"/>
            <w:lang w:val="uk-UA" w:bidi="en-US"/>
          </w:rPr>
          <w:t>https://is.gd/Poqn6X</w:t>
        </w:r>
      </w:hyperlink>
      <w:r w:rsidRPr="005F7DFD">
        <w:rPr>
          <w:sz w:val="28"/>
          <w:szCs w:val="28"/>
          <w:lang w:val="uk-UA" w:bidi="en-US"/>
        </w:rPr>
        <w:t>);</w:t>
      </w:r>
    </w:p>
    <w:p w14:paraId="35377F96" w14:textId="2225EC18" w:rsidR="00E931E1" w:rsidRPr="005F7DFD" w:rsidRDefault="00E931E1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онлайн-курс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«Основи</w:t>
      </w:r>
      <w:r w:rsidR="005F7DFD" w:rsidRPr="005F7DFD">
        <w:rPr>
          <w:sz w:val="28"/>
          <w:szCs w:val="28"/>
          <w:lang w:val="uk-UA"/>
        </w:rPr>
        <w:t xml:space="preserve"> </w:t>
      </w:r>
      <w:proofErr w:type="spellStart"/>
      <w:r w:rsidRPr="005F7DFD">
        <w:rPr>
          <w:sz w:val="28"/>
          <w:szCs w:val="28"/>
          <w:lang w:val="uk-UA"/>
        </w:rPr>
        <w:t>здоров’язбережної</w:t>
      </w:r>
      <w:proofErr w:type="spellEnd"/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компетентності»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(дистанційна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форма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навчання,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обсяг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60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 w:eastAsia="ru-RU" w:bidi="ru-RU"/>
        </w:rPr>
        <w:t>год.,</w:t>
      </w:r>
      <w:r w:rsidR="005F7DFD" w:rsidRPr="005F7DFD">
        <w:rPr>
          <w:sz w:val="28"/>
          <w:szCs w:val="28"/>
          <w:lang w:val="uk-UA" w:eastAsia="ru-RU" w:bidi="ru-RU"/>
        </w:rPr>
        <w:t xml:space="preserve"> </w:t>
      </w:r>
      <w:hyperlink r:id="rId19" w:history="1">
        <w:r w:rsidRPr="005F7DFD">
          <w:rPr>
            <w:sz w:val="28"/>
            <w:szCs w:val="28"/>
            <w:u w:val="single"/>
            <w:lang w:val="uk-UA" w:bidi="en-US"/>
          </w:rPr>
          <w:t>http://multycourse.com.ua/ua</w:t>
        </w:r>
      </w:hyperlink>
      <w:r w:rsidRPr="005F7DFD">
        <w:rPr>
          <w:sz w:val="28"/>
          <w:szCs w:val="28"/>
          <w:u w:val="single"/>
          <w:lang w:val="uk-UA" w:bidi="en-US"/>
        </w:rPr>
        <w:t>)</w:t>
      </w:r>
      <w:r w:rsidRPr="005F7DFD">
        <w:rPr>
          <w:sz w:val="28"/>
          <w:szCs w:val="28"/>
          <w:lang w:val="uk-UA" w:bidi="en-US"/>
        </w:rPr>
        <w:t>;</w:t>
      </w:r>
    </w:p>
    <w:p w14:paraId="2D267190" w14:textId="7E35ECE4" w:rsidR="00E931E1" w:rsidRPr="005F7DFD" w:rsidRDefault="00E931E1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онлайн-курс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«Вчимося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жити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разом»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(дистанційна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форма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навчання,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обсяг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 w:eastAsia="ru-RU" w:bidi="ru-RU"/>
        </w:rPr>
        <w:t>год.,</w:t>
      </w:r>
      <w:r w:rsidR="005F7DFD" w:rsidRPr="005F7DFD">
        <w:rPr>
          <w:sz w:val="28"/>
          <w:szCs w:val="28"/>
          <w:lang w:val="uk-UA" w:eastAsia="ru-RU" w:bidi="ru-RU"/>
        </w:rPr>
        <w:t xml:space="preserve"> </w:t>
      </w:r>
      <w:hyperlink r:id="rId20" w:history="1">
        <w:r w:rsidRPr="005F7DFD">
          <w:rPr>
            <w:sz w:val="28"/>
            <w:szCs w:val="28"/>
            <w:u w:val="single"/>
            <w:lang w:val="uk-UA" w:bidi="en-US"/>
          </w:rPr>
          <w:t>http://llt.multycourse.com.ua/ua</w:t>
        </w:r>
      </w:hyperlink>
      <w:r w:rsidRPr="005F7DFD">
        <w:rPr>
          <w:sz w:val="28"/>
          <w:szCs w:val="28"/>
          <w:lang w:val="uk-UA" w:bidi="en-US"/>
        </w:rPr>
        <w:t>);</w:t>
      </w:r>
    </w:p>
    <w:p w14:paraId="36DF7382" w14:textId="118A551C" w:rsidR="00E931E1" w:rsidRPr="005F7DFD" w:rsidRDefault="00E931E1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онлайн-курс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«Освіта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основі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життєвих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навичок»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(дистанційна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форма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навчання,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обсяг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24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 w:eastAsia="ru-RU" w:bidi="ru-RU"/>
        </w:rPr>
        <w:t>год.,</w:t>
      </w:r>
      <w:r w:rsidR="005F7DFD" w:rsidRPr="005F7DFD">
        <w:rPr>
          <w:sz w:val="28"/>
          <w:szCs w:val="28"/>
          <w:lang w:val="uk-UA" w:eastAsia="ru-RU" w:bidi="ru-RU"/>
        </w:rPr>
        <w:t xml:space="preserve"> </w:t>
      </w:r>
      <w:hyperlink r:id="rId21" w:history="1">
        <w:r w:rsidRPr="005F7DFD">
          <w:rPr>
            <w:sz w:val="28"/>
            <w:szCs w:val="28"/>
            <w:u w:val="single"/>
            <w:lang w:val="uk-UA" w:bidi="en-US"/>
          </w:rPr>
          <w:t>http://dlse.multycourse.com.ua/ua/</w:t>
        </w:r>
      </w:hyperlink>
      <w:r w:rsidRPr="005F7DFD">
        <w:rPr>
          <w:sz w:val="28"/>
          <w:szCs w:val="28"/>
          <w:u w:val="single"/>
          <w:lang w:val="uk-UA" w:bidi="en-US"/>
        </w:rPr>
        <w:t>)</w:t>
      </w:r>
      <w:r w:rsidRPr="005F7DFD">
        <w:rPr>
          <w:sz w:val="28"/>
          <w:szCs w:val="28"/>
          <w:lang w:val="uk-UA" w:bidi="en-US"/>
        </w:rPr>
        <w:t>;</w:t>
      </w:r>
    </w:p>
    <w:p w14:paraId="355F2608" w14:textId="7E70854F" w:rsidR="00E931E1" w:rsidRPr="005F7DFD" w:rsidRDefault="00E931E1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освітня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програма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«Базові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навички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медіатора/</w:t>
      </w:r>
      <w:proofErr w:type="spellStart"/>
      <w:r w:rsidRPr="005F7DFD">
        <w:rPr>
          <w:sz w:val="28"/>
          <w:szCs w:val="28"/>
          <w:lang w:val="uk-UA"/>
        </w:rPr>
        <w:t>медіаторки</w:t>
      </w:r>
      <w:proofErr w:type="spellEnd"/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закладах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освіти.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Створення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координація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діяльності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служби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порозуміння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числа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учнів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учениць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для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впровадження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медіації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принципом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«рівний-рівному/рівна-рівній»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 w:bidi="en-US"/>
        </w:rPr>
        <w:t>(</w:t>
      </w:r>
      <w:hyperlink r:id="rId22" w:history="1">
        <w:r w:rsidRPr="005F7DFD">
          <w:rPr>
            <w:rStyle w:val="a3"/>
            <w:color w:val="auto"/>
            <w:sz w:val="28"/>
            <w:szCs w:val="28"/>
            <w:lang w:val="uk-UA" w:bidi="en-US"/>
          </w:rPr>
          <w:t>http://bit.ly/36hJTFt</w:t>
        </w:r>
      </w:hyperlink>
      <w:r w:rsidRPr="005F7DFD">
        <w:rPr>
          <w:sz w:val="28"/>
          <w:szCs w:val="28"/>
          <w:u w:val="single"/>
          <w:lang w:val="uk-UA" w:bidi="en-US"/>
        </w:rPr>
        <w:t>)</w:t>
      </w:r>
      <w:r w:rsidRPr="005F7DFD">
        <w:rPr>
          <w:sz w:val="28"/>
          <w:szCs w:val="28"/>
          <w:lang w:val="uk-UA" w:bidi="en-US"/>
        </w:rPr>
        <w:t>.</w:t>
      </w:r>
    </w:p>
    <w:p w14:paraId="1E42D8A6" w14:textId="298069C6" w:rsidR="00E931E1" w:rsidRPr="005F7DFD" w:rsidRDefault="00E931E1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19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січня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2019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року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набув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чинності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Закон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«Про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внесення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змін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деяких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законодавчих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актів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щодо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протидії</w:t>
      </w:r>
      <w:r w:rsidR="005F7DFD" w:rsidRPr="005F7DFD">
        <w:rPr>
          <w:sz w:val="28"/>
          <w:szCs w:val="28"/>
          <w:lang w:val="uk-UA"/>
        </w:rPr>
        <w:t xml:space="preserve"> </w:t>
      </w:r>
      <w:proofErr w:type="spellStart"/>
      <w:r w:rsidRPr="005F7DFD">
        <w:rPr>
          <w:sz w:val="28"/>
          <w:szCs w:val="28"/>
          <w:lang w:val="uk-UA"/>
        </w:rPr>
        <w:t>булінгу</w:t>
      </w:r>
      <w:proofErr w:type="spellEnd"/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(цькуванню)»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18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грудня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2018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 w:bidi="en-US"/>
        </w:rPr>
        <w:t>2657-VIII.</w:t>
      </w:r>
    </w:p>
    <w:p w14:paraId="057E26AF" w14:textId="5E0282DA" w:rsidR="00E931E1" w:rsidRPr="005F7DFD" w:rsidRDefault="00E931E1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метою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створення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безпечного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освітнього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середовища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закладах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наказом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Міністерства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науки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28.12.2019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1646,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зареєстрованого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Міністерстві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юстиції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03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лютого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2020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11/34394,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затверджено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Порядок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реагування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на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випадки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5F7DFD">
        <w:rPr>
          <w:sz w:val="28"/>
          <w:szCs w:val="28"/>
          <w:u w:val="single"/>
          <w:lang w:val="uk-UA"/>
        </w:rPr>
        <w:t>булінгу</w:t>
      </w:r>
      <w:proofErr w:type="spellEnd"/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(цькування)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Порядок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застосування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заходів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виховного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впливу</w:t>
      </w:r>
      <w:r w:rsidRPr="005F7DFD">
        <w:rPr>
          <w:sz w:val="28"/>
          <w:szCs w:val="28"/>
          <w:lang w:val="uk-UA"/>
        </w:rPr>
        <w:t>.</w:t>
      </w:r>
    </w:p>
    <w:p w14:paraId="539EBAE6" w14:textId="6F701CCD" w:rsidR="00E931E1" w:rsidRPr="005F7DFD" w:rsidRDefault="00E931E1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Ресурс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доступу:</w:t>
      </w:r>
      <w:r w:rsidR="005F7DFD" w:rsidRPr="005F7DFD">
        <w:rPr>
          <w:sz w:val="28"/>
          <w:szCs w:val="28"/>
          <w:lang w:val="uk-UA"/>
        </w:rPr>
        <w:t xml:space="preserve"> </w:t>
      </w:r>
      <w:hyperlink r:id="rId23" w:anchor="Text" w:history="1">
        <w:r w:rsidRPr="005F7DFD">
          <w:rPr>
            <w:rStyle w:val="a3"/>
            <w:color w:val="auto"/>
            <w:sz w:val="28"/>
            <w:szCs w:val="28"/>
            <w:lang w:val="uk-UA"/>
          </w:rPr>
          <w:t>https://zakon.rada.gov.ua/laws/show/z0111-20#Text</w:t>
        </w:r>
      </w:hyperlink>
    </w:p>
    <w:p w14:paraId="0B74F3A8" w14:textId="5386C890" w:rsidR="002C00FE" w:rsidRPr="005F7DFD" w:rsidRDefault="002C00FE" w:rsidP="00A76C53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Єдність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навчання,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виховання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розвитку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учнів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забезпечується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спільними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зусиллями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всіх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учасників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освітнього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процесу.</w:t>
      </w:r>
    </w:p>
    <w:p w14:paraId="20B42F4D" w14:textId="43E9ECF3" w:rsidR="002C00FE" w:rsidRPr="005F7DFD" w:rsidRDefault="002C00FE" w:rsidP="00A76C53">
      <w:pPr>
        <w:shd w:val="clear" w:color="auto" w:fill="FFFFFF"/>
        <w:spacing w:after="21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Сім'я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залишається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природним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середовищем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фізичного,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психічного,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соціального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духовного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дитини,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матеріального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несе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відповідальність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належних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цього.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Саме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вона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виступати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основним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джерелом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матеріальної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емоційної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підтримки,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психологічного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захисту,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засобом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збереження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передачі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національно-культурних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загальнолюдських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цінностей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наступним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поколінням.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Слід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зазначити,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підходи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осмислення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реалізації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визначених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міжнародним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вітчизняним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законодавствами,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протягом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останнього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часу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істотно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змінилися.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пов'язано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посиленням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уваги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боку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держави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інтересів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удосконаленням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механізму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контролю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дотриманням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чинного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законодавства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сфері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охорони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дитинства,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розвитком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соціально-правового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захисту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багатьма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іншими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факторами.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інформацією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захисту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Україні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урахуванням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міжнародних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договорів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сімейного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можна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знайти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посиланням: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https://minjust.gov.ua/m/str_19188.</w:t>
      </w:r>
    </w:p>
    <w:p w14:paraId="3B876A73" w14:textId="38330E54" w:rsidR="002C00FE" w:rsidRPr="005F7DFD" w:rsidRDefault="002C00FE" w:rsidP="00A76C53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свою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чергу,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запобігання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виявлення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випадків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жорстокого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поводження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дітьми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регулюється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Законом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України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«Про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охорону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дитинства»,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де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статтею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10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визначено,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кожній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дитині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гарантується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свободу,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особисту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недоторканність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гідності.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Дисципліна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порядок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сім'ї,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закладах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інших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дитячих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закладах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мають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забезпечуватися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принципах,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ґрунтуються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взаємоповазі,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справедливості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виключають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приниження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честі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гідності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дитини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http://zakon3.rada.gov.ua/laws/show/2402-14/ed20120601</w:t>
      </w:r>
    </w:p>
    <w:p w14:paraId="550B9092" w14:textId="423C76DE" w:rsidR="002C00FE" w:rsidRPr="005F7DFD" w:rsidRDefault="002C00FE" w:rsidP="00A76C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Регулювання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батьківської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відповідальності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актуальними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сучасних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умовах,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унормовані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таких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нормативно-правових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актах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щодо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прав,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обов'язків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відповідальності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батьків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виховання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дітей:</w:t>
      </w:r>
    </w:p>
    <w:p w14:paraId="37B6263A" w14:textId="269F06B2" w:rsidR="002C00FE" w:rsidRPr="005F7DFD" w:rsidRDefault="005F7DFD" w:rsidP="00A76C53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4" w:history="1">
        <w:r w:rsidR="002C00FE" w:rsidRPr="005F7D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Закон</w:t>
        </w:r>
        <w:r w:rsidRPr="005F7D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2C00FE" w:rsidRPr="005F7D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України</w:t>
        </w:r>
        <w:r w:rsidRPr="005F7D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2C00FE" w:rsidRPr="005F7D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«Про</w:t>
        </w:r>
        <w:r w:rsidRPr="005F7D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2C00FE" w:rsidRPr="005F7D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освіту»,</w:t>
        </w:r>
      </w:hyperlink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55.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обов'язки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освіти;</w:t>
      </w:r>
    </w:p>
    <w:p w14:paraId="61E55C34" w14:textId="52334221" w:rsidR="002C00FE" w:rsidRPr="005F7DFD" w:rsidRDefault="005F7DFD" w:rsidP="00A76C53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5" w:history="1">
        <w:r w:rsidR="002C00FE" w:rsidRPr="005F7D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Закон</w:t>
        </w:r>
        <w:r w:rsidRPr="005F7D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2C00FE" w:rsidRPr="005F7D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України</w:t>
        </w:r>
        <w:r w:rsidRPr="005F7D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2C00FE" w:rsidRPr="005F7D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«Про</w:t>
        </w:r>
        <w:r w:rsidRPr="005F7D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2C00FE" w:rsidRPr="005F7D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охорону</w:t>
        </w:r>
        <w:r w:rsidRPr="005F7D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2C00FE" w:rsidRPr="005F7D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дитинства»</w:t>
        </w:r>
      </w:hyperlink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Права,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обов'язки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відповідальність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дитини;</w:t>
      </w:r>
    </w:p>
    <w:p w14:paraId="370F2EA0" w14:textId="2729F691" w:rsidR="002C00FE" w:rsidRPr="005F7DFD" w:rsidRDefault="002C00FE" w:rsidP="00A76C5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Цивільний</w:t>
      </w:r>
      <w:r w:rsidR="005F7DFD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кодекс</w:t>
      </w:r>
      <w:r w:rsidR="005F7DFD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України,</w:t>
      </w:r>
      <w:r w:rsidR="005F7DFD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</w:t>
      </w:r>
      <w:r w:rsidR="005F7DFD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1179.</w:t>
      </w:r>
      <w:r w:rsidR="005F7DFD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Відшкодування</w:t>
      </w:r>
      <w:r w:rsidR="005F7DFD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шкоди,</w:t>
      </w:r>
      <w:r w:rsidR="005F7DFD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завданої</w:t>
      </w:r>
      <w:r w:rsidR="005F7DFD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неповнолітньою</w:t>
      </w:r>
      <w:r w:rsidR="005F7DFD"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особою;</w:t>
      </w:r>
    </w:p>
    <w:p w14:paraId="5C7C9401" w14:textId="255CB719" w:rsidR="002C00FE" w:rsidRPr="005F7DFD" w:rsidRDefault="002C00FE" w:rsidP="00A76C5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Кодекс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правопорушення,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184.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Невиконання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батьками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особами,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замінюють,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обов'язків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дітей;</w:t>
      </w:r>
    </w:p>
    <w:p w14:paraId="3246C913" w14:textId="178F0CC4" w:rsidR="002C00FE" w:rsidRPr="005F7DFD" w:rsidRDefault="002C00FE" w:rsidP="00A76C5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Кримінальний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кодекс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166.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Злісне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невиконання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обов'язків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догляду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дитиною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особою,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якої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встановлена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опіка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піклування;</w:t>
      </w:r>
    </w:p>
    <w:p w14:paraId="609CA828" w14:textId="67516F4E" w:rsidR="002C00FE" w:rsidRPr="005F7DFD" w:rsidRDefault="002C00FE" w:rsidP="00A76C5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Сімейний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кодекс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164.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Підстави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позбавлення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батьківських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тощо.</w:t>
      </w:r>
    </w:p>
    <w:p w14:paraId="74EBE098" w14:textId="314EB0DF" w:rsidR="00475C72" w:rsidRPr="005F7DFD" w:rsidRDefault="001C3BDD" w:rsidP="00A76C53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Поруч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F7D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булінгом</w:t>
      </w:r>
      <w:proofErr w:type="spellEnd"/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цькуванням)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великою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проблемою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домашнє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насильство.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законодавчих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Закону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України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«Про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запобігання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протидію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домашньому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насильству»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від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грудня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2017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року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№</w:t>
      </w:r>
      <w:r w:rsidR="005F7DFD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2229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(https://zakon.rada.gov.ua/laws/show/2229-19#Text)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12222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етодичні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рекомендації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нетерпимого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ставлення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насильницьких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моделей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поведінки,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небайдужого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ставлення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постраждалих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осіб,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усвідомлення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насильства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порушення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людини,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адресовані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усім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фахівцям,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працюють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дітьми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молоддю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(лист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18.05.2013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5F7DFD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C00FE" w:rsidRPr="005F7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1/11-5480).</w:t>
      </w:r>
    </w:p>
    <w:p w14:paraId="18140DCC" w14:textId="583058D7" w:rsidR="00136411" w:rsidRPr="005F7DFD" w:rsidRDefault="005F7DFD" w:rsidP="00A76C53">
      <w:pPr>
        <w:widowControl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761E5E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рофілактика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кримінальних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правопорушень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спонукає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формування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правової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культури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учнів,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виявлення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усунення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причин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умов,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які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сприяють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учиненню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дітьми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злочинів,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подоланню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девіантної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411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поведінки.</w:t>
      </w:r>
    </w:p>
    <w:p w14:paraId="54621836" w14:textId="77777777" w:rsidR="00136411" w:rsidRPr="005F7DFD" w:rsidRDefault="00136411" w:rsidP="00A76C53">
      <w:pPr>
        <w:widowControl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Рекомендуємо:</w:t>
      </w:r>
    </w:p>
    <w:p w14:paraId="5247A5EF" w14:textId="29BB4A14" w:rsidR="00136411" w:rsidRPr="005F7DFD" w:rsidRDefault="00136411" w:rsidP="00A76C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проаналізувати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стан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справ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посилити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індивідуальну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корекційну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роботу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дітьми,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які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вже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скоювали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кримінальні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правопорушення,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дітьми,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які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мають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ознаки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агресивної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поведінки;</w:t>
      </w:r>
    </w:p>
    <w:p w14:paraId="21B5A542" w14:textId="5F51F745" w:rsidR="00136411" w:rsidRPr="005F7DFD" w:rsidRDefault="00136411" w:rsidP="00A76C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провести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інформаційно-просвітницьку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роботу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батьками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законними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представниками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дітей,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схильних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протиправної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поведінки,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сприяти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організації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позакласної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зайнятості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цієї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категорії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дітей;</w:t>
      </w:r>
    </w:p>
    <w:p w14:paraId="509189E0" w14:textId="1E409611" w:rsidR="00136411" w:rsidRPr="005F7DFD" w:rsidRDefault="00136411" w:rsidP="00A76C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налагодити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міжвідомчу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взаємодію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підрозділами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ювенальної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превенції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Національної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поліції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України,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службами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справах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дітей,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соціальними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службами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для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сім'ї,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дітей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молоді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тощо.</w:t>
      </w:r>
    </w:p>
    <w:p w14:paraId="7A63395A" w14:textId="3D221B89" w:rsidR="00136411" w:rsidRPr="005F7DFD" w:rsidRDefault="00136411" w:rsidP="00A76C53">
      <w:pPr>
        <w:widowControl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>Інтернет</w:t>
      </w:r>
      <w:r w:rsidR="005F7DFD"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відіграє</w:t>
      </w:r>
      <w:r w:rsidR="005F7DFD"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важливу</w:t>
      </w:r>
      <w:r w:rsidR="005F7DFD"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роль</w:t>
      </w:r>
      <w:r w:rsidR="005F7DFD"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в</w:t>
      </w:r>
      <w:r w:rsidR="005F7DFD"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житті</w:t>
      </w:r>
      <w:r w:rsidR="005F7DFD"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сучасного</w:t>
      </w:r>
      <w:r w:rsidR="005F7DFD"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учня.</w:t>
      </w:r>
      <w:r w:rsidR="005F7DFD"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Адже</w:t>
      </w:r>
      <w:r w:rsidR="005F7DFD"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ця</w:t>
      </w:r>
      <w:r w:rsidR="005F7DFD"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г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лобальна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мережа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необмежений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ресурс,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який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використовують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для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навчання,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так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для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відпочинку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спілкування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друзями.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Але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Інтернет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може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бути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небезпечним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становити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певний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ризик,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особливо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для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дітей.</w:t>
      </w:r>
    </w:p>
    <w:p w14:paraId="4B9C2FE0" w14:textId="3ECB977F" w:rsidR="00136411" w:rsidRPr="005F7DFD" w:rsidRDefault="00136411" w:rsidP="00A76C53">
      <w:pPr>
        <w:widowControl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Для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профілактичної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роботи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стане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нагоді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шкільний</w:t>
      </w:r>
      <w:r w:rsidR="005F7DFD"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урок</w:t>
      </w:r>
      <w:r w:rsidR="005F7DFD"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>«Інтимне</w:t>
      </w:r>
      <w:r w:rsidR="005F7DFD"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>селфі</w:t>
      </w:r>
      <w:r w:rsidR="005F7DFD"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>в</w:t>
      </w:r>
      <w:r w:rsidR="005F7DFD"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>Інтернеті</w:t>
      </w:r>
      <w:r w:rsidR="005F7DFD"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>-</w:t>
      </w:r>
      <w:r w:rsidR="005F7DFD"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>жарт</w:t>
      </w:r>
      <w:r w:rsidR="005F7DFD"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>чи</w:t>
      </w:r>
      <w:r w:rsidR="005F7DFD"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>небезпечний</w:t>
      </w:r>
      <w:r w:rsidR="005F7DFD"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>ризик?»,</w:t>
      </w:r>
      <w:r w:rsidR="005F7DFD"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який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акцентує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увагу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випадках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підліткового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секстінгу</w:t>
      </w:r>
      <w:proofErr w:type="spellEnd"/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онлайн-</w:t>
      </w:r>
      <w:proofErr w:type="spellStart"/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грумінгу</w:t>
      </w:r>
      <w:proofErr w:type="spellEnd"/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сумних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реальностях</w:t>
      </w:r>
      <w:proofErr w:type="spellEnd"/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для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України;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діти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все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частіше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потрапляють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ситуації,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коли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їх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фото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безконтрольно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розповсюджуються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Інтернеті.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Режим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доступу: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26" w:history="1">
        <w:r w:rsidRPr="005F7DFD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http://nus.org.ua/wp-content/uploads/2019/02/rozrobka-shklnogo-yroky-na-temy-bezpeki-pdltkv-vd-seksyalnih-rizikv-v-merezh-nternet.pdf</w:t>
        </w:r>
      </w:hyperlink>
    </w:p>
    <w:p w14:paraId="41E579B8" w14:textId="1264C580" w:rsidR="00136411" w:rsidRPr="005F7DFD" w:rsidRDefault="00136411" w:rsidP="00A76C53">
      <w:pPr>
        <w:widowControl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Рекомендуємо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скористатися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методикою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>«</w:t>
      </w:r>
      <w:proofErr w:type="spellStart"/>
      <w:r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>Самоорганізований</w:t>
      </w:r>
      <w:proofErr w:type="spellEnd"/>
      <w:r w:rsidR="005F7DFD"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>освітній</w:t>
      </w:r>
      <w:r w:rsidR="005F7DFD"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>простір</w:t>
      </w:r>
      <w:r w:rsidR="005F7DFD"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>(СООП)»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яка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допомагає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учнівській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молоді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організовувати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роботу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так,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щоб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убезпечитися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фейків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отримати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лише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корисну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для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себе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інформацію.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Використання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СООП</w:t>
      </w:r>
      <w:r w:rsidR="005F7DFD" w:rsidRPr="005F7D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освітньому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процесі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допоможе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учням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сформувати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навички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інформаційної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комунікації,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навчатися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працювати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команді,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критично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мислити,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логічно</w:t>
      </w:r>
      <w:proofErr w:type="spellEnd"/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обґрунтовувати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свою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позицію,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розвивати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лідерські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якості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тощо.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Режим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доступу:</w:t>
      </w:r>
      <w:r w:rsidR="005F7DFD" w:rsidRPr="005F7D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27" w:history="1">
        <w:r w:rsidRPr="005F7DFD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https://imzo.gov.ua/osvita/pozashkilna-osvita-ta-vihovna-robota/vihovna-robota-shvaleni-rukopisi/</w:t>
        </w:r>
      </w:hyperlink>
    </w:p>
    <w:p w14:paraId="1B7B5D6A" w14:textId="67E552FE" w:rsidR="00136411" w:rsidRPr="005F7DFD" w:rsidRDefault="00136411" w:rsidP="00A76C53">
      <w:pPr>
        <w:widowControl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/>
        </w:rPr>
        <w:t>Орієнтовний</w:t>
      </w:r>
      <w:r w:rsidR="005F7DFD" w:rsidRPr="005F7DFD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/>
        </w:rPr>
        <w:t>перелік</w:t>
      </w:r>
      <w:r w:rsidR="005F7DFD" w:rsidRPr="005F7DFD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/>
        </w:rPr>
        <w:t>тем</w:t>
      </w:r>
      <w:r w:rsidR="005F7DFD" w:rsidRPr="005F7DFD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/>
        </w:rPr>
        <w:t>для</w:t>
      </w:r>
      <w:r w:rsidR="005F7DFD" w:rsidRPr="005F7DFD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/>
        </w:rPr>
        <w:t>роботи</w:t>
      </w:r>
      <w:r w:rsidR="005F7DFD" w:rsidRPr="005F7DFD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/>
        </w:rPr>
        <w:t>з</w:t>
      </w:r>
      <w:r w:rsidR="005F7DFD" w:rsidRPr="005F7DFD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/>
        </w:rPr>
        <w:t>учнями:</w:t>
      </w:r>
    </w:p>
    <w:p w14:paraId="66BB6F9E" w14:textId="692D33E4" w:rsidR="00136411" w:rsidRPr="005F7DFD" w:rsidRDefault="00136411" w:rsidP="00A76C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Як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протистояти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тиску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та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відстоювати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власну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позицію.</w:t>
      </w:r>
    </w:p>
    <w:p w14:paraId="3FB5DE82" w14:textId="0FA68B52" w:rsidR="00136411" w:rsidRPr="005F7DFD" w:rsidRDefault="00136411" w:rsidP="00A76C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Моя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поведінка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конфлікті/небезпечній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ситуації.</w:t>
      </w:r>
    </w:p>
    <w:p w14:paraId="3F260076" w14:textId="5F1C4C08" w:rsidR="00136411" w:rsidRPr="005F7DFD" w:rsidRDefault="00136411" w:rsidP="00A76C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Як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будувати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стосунки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однолітками.</w:t>
      </w:r>
    </w:p>
    <w:p w14:paraId="2FEC838A" w14:textId="7539651C" w:rsidR="00136411" w:rsidRPr="005F7DFD" w:rsidRDefault="00136411" w:rsidP="00A76C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Правила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безпеки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Інтернеті.</w:t>
      </w:r>
    </w:p>
    <w:p w14:paraId="1F7F025A" w14:textId="36BE612E" w:rsidR="00136411" w:rsidRPr="005F7DFD" w:rsidRDefault="00136411" w:rsidP="00A76C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Вчимося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розуміти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один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одного.</w:t>
      </w:r>
    </w:p>
    <w:p w14:paraId="6689F988" w14:textId="2378D2BD" w:rsidR="00136411" w:rsidRPr="005F7DFD" w:rsidRDefault="00136411" w:rsidP="00A76C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Як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адаптуватися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до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нових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умов/незнайомої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ситуації.</w:t>
      </w:r>
    </w:p>
    <w:p w14:paraId="5636B125" w14:textId="62366BD1" w:rsidR="00136411" w:rsidRPr="005F7DFD" w:rsidRDefault="00136411" w:rsidP="00A76C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Насильство.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Як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його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уникнути?</w:t>
      </w:r>
    </w:p>
    <w:p w14:paraId="0B36B103" w14:textId="0E8D5A42" w:rsidR="00136411" w:rsidRPr="005F7DFD" w:rsidRDefault="00136411" w:rsidP="00A76C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Взаєморозуміння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–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гарантія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твоєї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безпеки.</w:t>
      </w:r>
    </w:p>
    <w:p w14:paraId="4C316807" w14:textId="53E9FAFF" w:rsidR="00136411" w:rsidRPr="005F7DFD" w:rsidRDefault="00136411" w:rsidP="00A76C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Маніпуляції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та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захист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від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них.</w:t>
      </w:r>
    </w:p>
    <w:p w14:paraId="1E70A744" w14:textId="5F39264F" w:rsidR="00136411" w:rsidRPr="005F7DFD" w:rsidRDefault="00136411" w:rsidP="00A76C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Для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чого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потрібна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конкуренція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групі?</w:t>
      </w:r>
    </w:p>
    <w:p w14:paraId="62CDA38F" w14:textId="4C2C813A" w:rsidR="00136411" w:rsidRPr="005F7DFD" w:rsidRDefault="00136411" w:rsidP="00A76C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Вчимося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довіряти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один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одному.</w:t>
      </w:r>
    </w:p>
    <w:p w14:paraId="06088636" w14:textId="6E84F337" w:rsidR="00136411" w:rsidRPr="005F7DFD" w:rsidRDefault="00136411" w:rsidP="00A76C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Безпечна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школа.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Маски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proofErr w:type="spellStart"/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булінгу</w:t>
      </w:r>
      <w:proofErr w:type="spellEnd"/>
      <w:r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.</w:t>
      </w:r>
      <w:r w:rsidR="005F7DFD" w:rsidRPr="005F7D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</w:p>
    <w:p w14:paraId="10117041" w14:textId="4F41DAB7" w:rsidR="00136411" w:rsidRPr="005F7DFD" w:rsidRDefault="00136411" w:rsidP="00A76C5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Конфлікт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і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взаємодія</w:t>
      </w:r>
    </w:p>
    <w:p w14:paraId="080C2EA8" w14:textId="3BDD75F7" w:rsidR="00136411" w:rsidRPr="005F7DFD" w:rsidRDefault="00136411" w:rsidP="00A76C53">
      <w:pPr>
        <w:pStyle w:val="a7"/>
        <w:widowControl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b/>
          <w:i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>Орієнтовний</w:t>
      </w:r>
      <w:r w:rsidR="005F7DFD"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>перелік</w:t>
      </w:r>
      <w:r w:rsidR="005F7DFD"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>тем</w:t>
      </w:r>
      <w:r w:rsidR="005F7DFD"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>для</w:t>
      </w:r>
      <w:r w:rsidR="005F7DFD"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>роботи</w:t>
      </w:r>
      <w:r w:rsidR="005F7DFD"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>з</w:t>
      </w:r>
      <w:r w:rsidR="005F7DFD"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>батьками:</w:t>
      </w:r>
    </w:p>
    <w:p w14:paraId="5666899E" w14:textId="7493D77D" w:rsidR="00136411" w:rsidRPr="005F7DFD" w:rsidRDefault="00136411" w:rsidP="00A76C5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proofErr w:type="spellStart"/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Булінг</w:t>
      </w:r>
      <w:proofErr w:type="spellEnd"/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у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школі: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як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діяти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батькам?</w:t>
      </w:r>
    </w:p>
    <w:p w14:paraId="36BA6125" w14:textId="11154555" w:rsidR="00136411" w:rsidRPr="005F7DFD" w:rsidRDefault="00136411" w:rsidP="00A76C5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Школа,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батьки,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діти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–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як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сформувати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взаємини?</w:t>
      </w:r>
    </w:p>
    <w:p w14:paraId="272D8DC0" w14:textId="51FE38D8" w:rsidR="00136411" w:rsidRPr="005F7DFD" w:rsidRDefault="00136411" w:rsidP="00A76C5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lastRenderedPageBreak/>
        <w:t>Безпечний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Інтернет.</w:t>
      </w:r>
    </w:p>
    <w:p w14:paraId="19A3D944" w14:textId="125A79C9" w:rsidR="00136411" w:rsidRPr="005F7DFD" w:rsidRDefault="00136411" w:rsidP="00A76C5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Як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спілкуватися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з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власною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дитиною?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(Мистецтво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ефективного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спілкування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з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дитиною).</w:t>
      </w:r>
    </w:p>
    <w:p w14:paraId="3DD2C95D" w14:textId="5B3BDFCE" w:rsidR="00136411" w:rsidRPr="005F7DFD" w:rsidRDefault="00136411" w:rsidP="00A76C5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Попередження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насильства,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жорстокості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в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сім'ї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або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дитинство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починається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з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любові.</w:t>
      </w:r>
    </w:p>
    <w:p w14:paraId="5A83CF72" w14:textId="422BA9DE" w:rsidR="00136411" w:rsidRPr="005F7DFD" w:rsidRDefault="00136411" w:rsidP="00A76C5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Як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правильно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подолати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свою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та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чужу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агресію?</w:t>
      </w:r>
    </w:p>
    <w:p w14:paraId="0DBA4061" w14:textId="24E10E22" w:rsidR="00136411" w:rsidRPr="005F7DFD" w:rsidRDefault="00136411" w:rsidP="00A76C5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Методи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позитивної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дисципліни.</w:t>
      </w:r>
    </w:p>
    <w:p w14:paraId="3D44754C" w14:textId="589D835B" w:rsidR="00136411" w:rsidRPr="005F7DFD" w:rsidRDefault="00136411" w:rsidP="00A76C5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Як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навчитися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довіряти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власній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дитині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або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поговоримо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про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довіру.</w:t>
      </w:r>
    </w:p>
    <w:p w14:paraId="0654B6F6" w14:textId="5B7A1083" w:rsidR="00136411" w:rsidRPr="005F7DFD" w:rsidRDefault="00136411" w:rsidP="00A76C5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П’ять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шляхів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до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серця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дитини.</w:t>
      </w:r>
    </w:p>
    <w:p w14:paraId="7AFBA061" w14:textId="69FBBCA1" w:rsidR="00136411" w:rsidRPr="005F7DFD" w:rsidRDefault="00136411" w:rsidP="00A76C5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Поняття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безпеки.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Безпека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освітнього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середовища</w:t>
      </w:r>
    </w:p>
    <w:p w14:paraId="22449F1A" w14:textId="003356B6" w:rsidR="00136411" w:rsidRPr="005F7DFD" w:rsidRDefault="00136411" w:rsidP="00A76C53">
      <w:pPr>
        <w:pStyle w:val="a7"/>
        <w:widowControl w:val="0"/>
        <w:autoSpaceDE w:val="0"/>
        <w:autoSpaceDN w:val="0"/>
        <w:adjustRightInd w:val="0"/>
        <w:ind w:left="142" w:firstLine="567"/>
        <w:rPr>
          <w:rFonts w:ascii="Times New Roman" w:hAnsi="Times New Roman"/>
          <w:b/>
          <w:i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>Орієнтовний</w:t>
      </w:r>
      <w:r w:rsidR="005F7DFD"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>перелік</w:t>
      </w:r>
      <w:r w:rsidR="005F7DFD"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>тем</w:t>
      </w:r>
      <w:r w:rsidR="005F7DFD"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>для</w:t>
      </w:r>
      <w:r w:rsidR="005F7DFD"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>роботи</w:t>
      </w:r>
      <w:r w:rsidR="005F7DFD"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>з</w:t>
      </w:r>
      <w:r w:rsidR="005F7DFD"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>педагогами:</w:t>
      </w:r>
    </w:p>
    <w:p w14:paraId="3D9877A5" w14:textId="3AA7B588" w:rsidR="00136411" w:rsidRPr="005F7DFD" w:rsidRDefault="00136411" w:rsidP="00A76C5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Цькування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у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школі: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як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лікувати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клас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від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proofErr w:type="spellStart"/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булінгу</w:t>
      </w:r>
      <w:proofErr w:type="spellEnd"/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.</w:t>
      </w:r>
    </w:p>
    <w:p w14:paraId="1D32CE8F" w14:textId="76B88F05" w:rsidR="00136411" w:rsidRPr="005F7DFD" w:rsidRDefault="00136411" w:rsidP="00A76C5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Особливості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підтримки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дітей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і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їхніх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сімей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у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ситуації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домашнього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насильства.</w:t>
      </w:r>
    </w:p>
    <w:p w14:paraId="412B00B7" w14:textId="40A85122" w:rsidR="00136411" w:rsidRPr="005F7DFD" w:rsidRDefault="00136411" w:rsidP="00A76C5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Законодавство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з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питань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протидії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насильству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над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дітьми.</w:t>
      </w:r>
    </w:p>
    <w:p w14:paraId="29C7523C" w14:textId="46F7DDE1" w:rsidR="00136411" w:rsidRPr="005F7DFD" w:rsidRDefault="00136411" w:rsidP="00A76C5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Як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уникати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конфліктів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з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учнями?</w:t>
      </w:r>
    </w:p>
    <w:p w14:paraId="5EAA94E6" w14:textId="7EC0ACC7" w:rsidR="00136411" w:rsidRPr="005F7DFD" w:rsidRDefault="00136411" w:rsidP="00A76C5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Педагогіка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партнерства.</w:t>
      </w:r>
    </w:p>
    <w:p w14:paraId="511F11DF" w14:textId="1FDDF027" w:rsidR="00136411" w:rsidRPr="005F7DFD" w:rsidRDefault="00136411" w:rsidP="00A76C5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Як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подолати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агресію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учнів?</w:t>
      </w:r>
    </w:p>
    <w:p w14:paraId="2FFD7B71" w14:textId="51D6A2E4" w:rsidR="00136411" w:rsidRPr="005F7DFD" w:rsidRDefault="00136411" w:rsidP="00A76C5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Як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згуртувати/здружити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колектив?</w:t>
      </w:r>
    </w:p>
    <w:p w14:paraId="2A757951" w14:textId="1CA96005" w:rsidR="00136411" w:rsidRPr="005F7DFD" w:rsidRDefault="00136411" w:rsidP="00A76C5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Майстерність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педагогічного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спілкування.</w:t>
      </w:r>
    </w:p>
    <w:p w14:paraId="77BBD50A" w14:textId="6C001221" w:rsidR="00136411" w:rsidRPr="005F7DFD" w:rsidRDefault="00136411" w:rsidP="00A76C5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Безпечне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освітнє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середовище.</w:t>
      </w:r>
    </w:p>
    <w:p w14:paraId="7BE8DECF" w14:textId="057BFA02" w:rsidR="00136411" w:rsidRPr="005F7DFD" w:rsidRDefault="00136411" w:rsidP="00A76C5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Принципи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захисту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особистих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даних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учнів,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їх</w:t>
      </w:r>
      <w:r w:rsidR="005F7DFD" w:rsidRPr="005F7DFD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  <w:r w:rsidRPr="005F7DFD">
        <w:rPr>
          <w:rFonts w:ascii="Times New Roman" w:hAnsi="Times New Roman"/>
          <w:color w:val="00000A"/>
          <w:sz w:val="28"/>
          <w:szCs w:val="28"/>
          <w:lang w:val="uk-UA"/>
        </w:rPr>
        <w:t>зображень.</w:t>
      </w:r>
    </w:p>
    <w:p w14:paraId="2FB8A6E8" w14:textId="53554514" w:rsidR="00896922" w:rsidRPr="005F7DFD" w:rsidRDefault="00A90E02" w:rsidP="005A3219">
      <w:pPr>
        <w:pStyle w:val="12"/>
        <w:spacing w:line="240" w:lineRule="auto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Принагідно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інформуємо,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що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Міністерство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внутрішніх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справ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України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запустило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у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proofErr w:type="spellStart"/>
      <w:r w:rsidRPr="005F7DFD">
        <w:rPr>
          <w:b/>
          <w:sz w:val="28"/>
          <w:szCs w:val="28"/>
          <w:lang w:val="uk-UA" w:bidi="en-US"/>
        </w:rPr>
        <w:t>Telegram</w:t>
      </w:r>
      <w:proofErr w:type="spellEnd"/>
      <w:r w:rsidR="005F7DFD" w:rsidRPr="005F7DFD">
        <w:rPr>
          <w:b/>
          <w:sz w:val="28"/>
          <w:szCs w:val="28"/>
          <w:lang w:val="uk-UA" w:bidi="en-US"/>
        </w:rPr>
        <w:t xml:space="preserve"> </w:t>
      </w:r>
      <w:r w:rsidRPr="005F7DFD">
        <w:rPr>
          <w:b/>
          <w:sz w:val="28"/>
          <w:szCs w:val="28"/>
          <w:lang w:val="uk-UA" w:eastAsia="ru-RU" w:bidi="ru-RU"/>
        </w:rPr>
        <w:t>чат-бот</w:t>
      </w:r>
      <w:r w:rsidR="005F7DFD" w:rsidRPr="005F7DFD">
        <w:rPr>
          <w:b/>
          <w:sz w:val="28"/>
          <w:szCs w:val="28"/>
          <w:lang w:val="uk-UA" w:eastAsia="ru-RU" w:bidi="ru-RU"/>
        </w:rPr>
        <w:t xml:space="preserve"> </w:t>
      </w:r>
      <w:r w:rsidRPr="005F7DFD">
        <w:rPr>
          <w:b/>
          <w:sz w:val="28"/>
          <w:szCs w:val="28"/>
          <w:lang w:val="uk-UA"/>
        </w:rPr>
        <w:t>«</w:t>
      </w:r>
      <w:proofErr w:type="spellStart"/>
      <w:r w:rsidRPr="005F7DFD">
        <w:rPr>
          <w:b/>
          <w:sz w:val="28"/>
          <w:szCs w:val="28"/>
          <w:lang w:val="uk-UA"/>
        </w:rPr>
        <w:t>ДійПротиНасильства</w:t>
      </w:r>
      <w:proofErr w:type="spellEnd"/>
      <w:r w:rsidRPr="005F7DFD">
        <w:rPr>
          <w:b/>
          <w:sz w:val="28"/>
          <w:szCs w:val="28"/>
          <w:lang w:val="uk-UA"/>
        </w:rPr>
        <w:t>»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щодо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протидії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домашньому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насильству,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який</w:t>
      </w:r>
      <w:r w:rsidR="005F7DFD" w:rsidRPr="005F7DFD">
        <w:rPr>
          <w:sz w:val="28"/>
          <w:szCs w:val="28"/>
          <w:lang w:val="uk-UA"/>
        </w:rPr>
        <w:t xml:space="preserve"> </w:t>
      </w:r>
      <w:proofErr w:type="spellStart"/>
      <w:r w:rsidRPr="005F7DFD">
        <w:rPr>
          <w:sz w:val="28"/>
          <w:szCs w:val="28"/>
          <w:lang w:val="uk-UA"/>
        </w:rPr>
        <w:t>надасть</w:t>
      </w:r>
      <w:proofErr w:type="spellEnd"/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максимально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вичерпну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інформацію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домашнє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насильство,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підтримку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допомогу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цьому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питанні.</w:t>
      </w:r>
    </w:p>
    <w:p w14:paraId="59E7E7EC" w14:textId="163849E0" w:rsidR="00A90E02" w:rsidRPr="005F7DFD" w:rsidRDefault="00A90E02" w:rsidP="00896922">
      <w:pPr>
        <w:pStyle w:val="12"/>
        <w:spacing w:line="240" w:lineRule="auto"/>
        <w:ind w:left="720" w:firstLine="0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За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допомогою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чат-боту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можна:</w:t>
      </w:r>
    </w:p>
    <w:p w14:paraId="30B93A2D" w14:textId="12909778" w:rsidR="00A90E02" w:rsidRPr="005F7DFD" w:rsidRDefault="00A90E02" w:rsidP="00896922">
      <w:pPr>
        <w:pStyle w:val="12"/>
        <w:spacing w:line="240" w:lineRule="auto"/>
        <w:ind w:left="720" w:firstLine="0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викликати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служби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допомоги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(поліцію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швидку);</w:t>
      </w:r>
    </w:p>
    <w:p w14:paraId="4CF9AA56" w14:textId="4CD9D9A2" w:rsidR="00A90E02" w:rsidRPr="005F7DFD" w:rsidRDefault="00A90E02" w:rsidP="00896922">
      <w:pPr>
        <w:pStyle w:val="12"/>
        <w:spacing w:line="240" w:lineRule="auto"/>
        <w:ind w:left="720" w:firstLine="0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переадресувати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спеціалістів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безоплатної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правової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допомоги,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які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своєю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чергою</w:t>
      </w:r>
      <w:r w:rsidR="005F7DFD" w:rsidRPr="005F7DFD">
        <w:rPr>
          <w:sz w:val="28"/>
          <w:szCs w:val="28"/>
          <w:lang w:val="uk-UA"/>
        </w:rPr>
        <w:t xml:space="preserve"> </w:t>
      </w:r>
      <w:proofErr w:type="spellStart"/>
      <w:r w:rsidRPr="005F7DFD">
        <w:rPr>
          <w:sz w:val="28"/>
          <w:szCs w:val="28"/>
          <w:lang w:val="uk-UA"/>
        </w:rPr>
        <w:t>нададуть</w:t>
      </w:r>
      <w:proofErr w:type="spellEnd"/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юридичну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консультацію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онлайн-режимі;</w:t>
      </w:r>
    </w:p>
    <w:p w14:paraId="210884DA" w14:textId="680A7F9F" w:rsidR="00A90E02" w:rsidRPr="005F7DFD" w:rsidRDefault="00A90E02" w:rsidP="00896922">
      <w:pPr>
        <w:pStyle w:val="12"/>
        <w:spacing w:line="240" w:lineRule="auto"/>
        <w:ind w:left="720" w:firstLine="0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надати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контакти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інших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служб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допомоги;</w:t>
      </w:r>
    </w:p>
    <w:p w14:paraId="5EDD7057" w14:textId="16E61339" w:rsidR="00A90E02" w:rsidRPr="005F7DFD" w:rsidRDefault="00A90E02" w:rsidP="00896922">
      <w:pPr>
        <w:pStyle w:val="12"/>
        <w:spacing w:line="240" w:lineRule="auto"/>
        <w:ind w:left="720" w:firstLine="0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роз’яснити,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що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таке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домашнє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насильство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як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протидіяти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цьому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явищу,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повноваження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органів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установ,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які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здійснюють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заходи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попередження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домашнього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насильства.</w:t>
      </w:r>
    </w:p>
    <w:p w14:paraId="702BAEF1" w14:textId="6B3E5482" w:rsidR="00A90E02" w:rsidRPr="005F7DFD" w:rsidRDefault="00A90E02" w:rsidP="00896922">
      <w:pPr>
        <w:pStyle w:val="12"/>
        <w:spacing w:line="240" w:lineRule="auto"/>
        <w:ind w:left="720" w:firstLine="0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Міністерство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науки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зосереджує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увагу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виконанні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органами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закладами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межах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компетенції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Плану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заходів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реалізації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Національної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стратегії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реформування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системи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юстиції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щодо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дітей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період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2023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року,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затвердженого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розпорядженням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Кабінету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Міністрів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27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листопада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2019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1335-р.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Ресурс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доступу: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https://www.kmu.gov.ua/npas/pro-zatverdzhennya-planu-zahodiv-z-a1335r</w:t>
      </w:r>
    </w:p>
    <w:p w14:paraId="56E33E9F" w14:textId="07118268" w:rsidR="00A90E02" w:rsidRPr="005F7DFD" w:rsidRDefault="00A90E02" w:rsidP="00A76C53">
      <w:pPr>
        <w:pStyle w:val="12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Варто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зазначити,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що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кількість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правопорушень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дітей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зросла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майже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20%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2020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році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порівняно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2019.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Понад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5,2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тис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дітей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постраждали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злочинів.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37%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зросла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кількість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дітей,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які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постраждали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насильницьких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сексуального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характеру,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зокрема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зґвалтування.</w:t>
      </w:r>
    </w:p>
    <w:p w14:paraId="66E64954" w14:textId="7C043658" w:rsidR="00A90E02" w:rsidRPr="005F7DFD" w:rsidRDefault="00A90E02" w:rsidP="00896922">
      <w:pPr>
        <w:pStyle w:val="12"/>
        <w:spacing w:line="240" w:lineRule="auto"/>
        <w:ind w:left="720" w:firstLine="0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lastRenderedPageBreak/>
        <w:t>Зауважуємо,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що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профілактичний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облік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дітей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здійснюється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відповідно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наказу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Міністерства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внутрішніх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справ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19.12.2017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1044,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зареєстрованого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Міністерстві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юстиції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07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червня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2018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686/32138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редакції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наказу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Міністерства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внутрішніх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справ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488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25.06.2020)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«Про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затвердження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Інструкції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організації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роботи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підрозділів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ювенальної</w:t>
      </w:r>
      <w:r w:rsidR="005F7DFD" w:rsidRPr="005F7DFD">
        <w:rPr>
          <w:sz w:val="28"/>
          <w:szCs w:val="28"/>
          <w:lang w:val="uk-UA"/>
        </w:rPr>
        <w:t xml:space="preserve"> </w:t>
      </w:r>
      <w:proofErr w:type="spellStart"/>
      <w:r w:rsidRPr="005F7DFD">
        <w:rPr>
          <w:sz w:val="28"/>
          <w:szCs w:val="28"/>
          <w:lang w:val="uk-UA"/>
        </w:rPr>
        <w:t>превенцїї</w:t>
      </w:r>
      <w:proofErr w:type="spellEnd"/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Національної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поліції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України».</w:t>
      </w:r>
    </w:p>
    <w:p w14:paraId="2B98071D" w14:textId="6F6FFA82" w:rsidR="00A90E02" w:rsidRPr="005F7DFD" w:rsidRDefault="00A90E02" w:rsidP="00A76C53">
      <w:pPr>
        <w:pStyle w:val="12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Профілактичний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облік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дітей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-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комплекс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заходів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взяття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облік,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наповнення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підтримання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актуальному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стані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баз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даних,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що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входять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єдиної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інформаційної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системи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МВС,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стосовно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дітей,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щодо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яких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здійснюється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профілактична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робота.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 w:eastAsia="ru-RU" w:bidi="ru-RU"/>
        </w:rPr>
        <w:t>Ресурс</w:t>
      </w:r>
      <w:r w:rsidR="005F7DFD" w:rsidRPr="005F7DFD">
        <w:rPr>
          <w:sz w:val="28"/>
          <w:szCs w:val="28"/>
          <w:lang w:val="uk-UA" w:eastAsia="ru-RU" w:bidi="ru-RU"/>
        </w:rPr>
        <w:t xml:space="preserve"> </w:t>
      </w:r>
      <w:r w:rsidRPr="005F7DFD">
        <w:rPr>
          <w:sz w:val="28"/>
          <w:szCs w:val="28"/>
          <w:lang w:val="uk-UA" w:eastAsia="ru-RU" w:bidi="ru-RU"/>
        </w:rPr>
        <w:t>доступу:</w:t>
      </w:r>
      <w:r w:rsidR="005F7DFD" w:rsidRPr="005F7DFD">
        <w:rPr>
          <w:sz w:val="28"/>
          <w:szCs w:val="28"/>
          <w:lang w:val="uk-UA" w:eastAsia="ru-RU" w:bidi="ru-RU"/>
        </w:rPr>
        <w:t xml:space="preserve"> </w:t>
      </w:r>
      <w:r w:rsidRPr="005F7DFD">
        <w:rPr>
          <w:sz w:val="28"/>
          <w:szCs w:val="28"/>
          <w:lang w:val="uk-UA" w:eastAsia="ru-RU" w:bidi="ru-RU"/>
        </w:rPr>
        <w:t>http://search.ligazakon.ua/l_doc2.nsf/link1/RE35021.html</w:t>
      </w:r>
    </w:p>
    <w:p w14:paraId="0255B716" w14:textId="7B8D2EDC" w:rsidR="00A90E02" w:rsidRPr="005F7DFD" w:rsidRDefault="00A90E02" w:rsidP="00A76C53">
      <w:pPr>
        <w:pStyle w:val="12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Ситуація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щодо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кримінальних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правопорушень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дитячому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середовищі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спонукає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проведення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чіткої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взаємодії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всіх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зацікавлених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органів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служб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місцевому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рівні.</w:t>
      </w:r>
    </w:p>
    <w:p w14:paraId="2D5D6869" w14:textId="098BB6B7" w:rsidR="00A90E02" w:rsidRPr="005F7DFD" w:rsidRDefault="00A90E02" w:rsidP="00A76C53">
      <w:pPr>
        <w:pStyle w:val="12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Враховуючи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викладене,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Міністерство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вважає,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що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профілактика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кримінальних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правопорушень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спонукає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формування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правової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культури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учнів,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виявлення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усунення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причин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умов,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що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сприяють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учиненню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дітьми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злочинів,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подолання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девіантної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поведінки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.</w:t>
      </w:r>
    </w:p>
    <w:p w14:paraId="737B5E6F" w14:textId="5EBF2EF4" w:rsidR="004C7D32" w:rsidRPr="005F7DFD" w:rsidRDefault="004C7D32" w:rsidP="00A76C53">
      <w:pPr>
        <w:pStyle w:val="12"/>
        <w:spacing w:line="240" w:lineRule="auto"/>
        <w:ind w:left="720" w:firstLine="0"/>
        <w:jc w:val="both"/>
        <w:rPr>
          <w:b/>
          <w:sz w:val="28"/>
          <w:szCs w:val="28"/>
          <w:lang w:val="uk-UA"/>
        </w:rPr>
      </w:pPr>
      <w:r w:rsidRPr="005F7DFD">
        <w:rPr>
          <w:b/>
          <w:sz w:val="28"/>
          <w:szCs w:val="28"/>
          <w:lang w:val="uk-UA"/>
        </w:rPr>
        <w:t>Актуальною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у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2021/2022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н.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р.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залишається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профілактична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робота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щодо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протидії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торгівлі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людьми.</w:t>
      </w:r>
    </w:p>
    <w:p w14:paraId="5EE2B472" w14:textId="405D9806" w:rsidR="004C7D32" w:rsidRPr="005F7DFD" w:rsidRDefault="004C7D32" w:rsidP="00A76C53">
      <w:pPr>
        <w:pStyle w:val="12"/>
        <w:spacing w:line="240" w:lineRule="auto"/>
        <w:ind w:left="720" w:firstLine="0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Статистичні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дані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щодо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ситуації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протидії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торгівлі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людьми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розміщені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сайті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Міжнародної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організації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міграцій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(МОМ).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Ресурс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доступу:</w:t>
      </w:r>
      <w:r w:rsidR="005F7DFD" w:rsidRPr="005F7DFD">
        <w:rPr>
          <w:sz w:val="28"/>
          <w:szCs w:val="28"/>
          <w:lang w:val="uk-UA"/>
        </w:rPr>
        <w:t xml:space="preserve"> </w:t>
      </w:r>
      <w:hyperlink r:id="rId28" w:history="1">
        <w:r w:rsidRPr="005F7DFD">
          <w:rPr>
            <w:rStyle w:val="a3"/>
            <w:color w:val="auto"/>
            <w:sz w:val="28"/>
            <w:szCs w:val="28"/>
            <w:lang w:val="uk-UA" w:bidi="en-US"/>
          </w:rPr>
          <w:t>http://iom.org.ua/sites/default/files/iom_counter_trafficking</w:t>
        </w:r>
        <w:r w:rsidR="005F7DFD" w:rsidRPr="005F7DFD">
          <w:rPr>
            <w:rStyle w:val="a3"/>
            <w:color w:val="auto"/>
            <w:sz w:val="28"/>
            <w:szCs w:val="28"/>
            <w:lang w:val="uk-UA" w:bidi="en-US"/>
          </w:rPr>
          <w:t xml:space="preserve"> </w:t>
        </w:r>
        <w:r w:rsidRPr="005F7DFD">
          <w:rPr>
            <w:rStyle w:val="a3"/>
            <w:color w:val="auto"/>
            <w:sz w:val="28"/>
            <w:szCs w:val="28"/>
            <w:lang w:val="uk-UA" w:bidi="en-US"/>
          </w:rPr>
          <w:t>programme_20</w:t>
        </w:r>
        <w:r w:rsidRPr="005F7DFD">
          <w:rPr>
            <w:rStyle w:val="a3"/>
            <w:color w:val="auto"/>
            <w:sz w:val="28"/>
            <w:szCs w:val="28"/>
            <w:lang w:val="uk-UA"/>
          </w:rPr>
          <w:t>19_</w:t>
        </w:r>
        <w:r w:rsidRPr="005F7DFD">
          <w:rPr>
            <w:rStyle w:val="a3"/>
            <w:color w:val="auto"/>
            <w:sz w:val="28"/>
            <w:szCs w:val="28"/>
            <w:lang w:val="uk-UA" w:bidi="en-US"/>
          </w:rPr>
          <w:t>ukr.pdf</w:t>
        </w:r>
      </w:hyperlink>
    </w:p>
    <w:p w14:paraId="3A315773" w14:textId="182D2275" w:rsidR="004C7D32" w:rsidRPr="005F7DFD" w:rsidRDefault="004C7D32" w:rsidP="00A76C53">
      <w:pPr>
        <w:pStyle w:val="12"/>
        <w:spacing w:line="240" w:lineRule="auto"/>
        <w:ind w:left="720" w:firstLine="0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Суголосно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статей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7,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9,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21,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22,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23,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24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Закону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«Про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протидію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торгівлі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людьми»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(Відомості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Верховної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Ради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(ВВР),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2012,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19-20,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ст.173)</w:t>
      </w:r>
      <w:r w:rsidR="005F7DFD" w:rsidRPr="005F7DFD">
        <w:rPr>
          <w:sz w:val="28"/>
          <w:szCs w:val="28"/>
          <w:lang w:val="uk-UA"/>
        </w:rPr>
        <w:t xml:space="preserve"> </w:t>
      </w:r>
      <w:hyperlink r:id="rId29" w:history="1">
        <w:r w:rsidRPr="005F7DFD">
          <w:rPr>
            <w:sz w:val="28"/>
            <w:szCs w:val="28"/>
            <w:u w:val="single"/>
            <w:lang w:val="uk-UA" w:bidi="en-US"/>
          </w:rPr>
          <w:t>http://zakon2.rada.gov.ua/laws/show/3739-</w:t>
        </w:r>
        <w:r w:rsidRPr="005F7DFD">
          <w:rPr>
            <w:sz w:val="28"/>
            <w:szCs w:val="28"/>
            <w:u w:val="single"/>
            <w:lang w:val="uk-UA"/>
          </w:rPr>
          <w:t>17</w:t>
        </w:r>
      </w:hyperlink>
      <w:r w:rsidRPr="005F7DFD">
        <w:rPr>
          <w:sz w:val="28"/>
          <w:szCs w:val="28"/>
          <w:u w:val="single"/>
          <w:lang w:val="uk-UA"/>
        </w:rPr>
        <w:t>)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вважаємо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доцільне:</w:t>
      </w:r>
    </w:p>
    <w:p w14:paraId="11F4AF0C" w14:textId="79030BF5" w:rsidR="004C7D32" w:rsidRPr="005F7DFD" w:rsidRDefault="004C7D32" w:rsidP="00A76C53">
      <w:pPr>
        <w:pStyle w:val="12"/>
        <w:numPr>
          <w:ilvl w:val="0"/>
          <w:numId w:val="6"/>
        </w:numPr>
        <w:spacing w:line="240" w:lineRule="auto"/>
        <w:jc w:val="both"/>
        <w:rPr>
          <w:sz w:val="28"/>
          <w:szCs w:val="28"/>
          <w:u w:val="single"/>
          <w:lang w:val="uk-UA" w:bidi="en-US"/>
        </w:rPr>
      </w:pPr>
      <w:r w:rsidRPr="005F7DFD">
        <w:rPr>
          <w:sz w:val="28"/>
          <w:szCs w:val="28"/>
          <w:lang w:val="uk-UA"/>
        </w:rPr>
        <w:t>педагогічним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працівникам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закладів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пройти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 w:eastAsia="ru-RU" w:bidi="ru-RU"/>
        </w:rPr>
        <w:t>он-лайн</w:t>
      </w:r>
      <w:r w:rsidR="005F7DFD" w:rsidRPr="005F7DFD">
        <w:rPr>
          <w:sz w:val="28"/>
          <w:szCs w:val="28"/>
          <w:lang w:val="uk-UA" w:eastAsia="ru-RU" w:bidi="ru-RU"/>
        </w:rPr>
        <w:t xml:space="preserve"> </w:t>
      </w:r>
      <w:r w:rsidRPr="005F7DFD">
        <w:rPr>
          <w:sz w:val="28"/>
          <w:szCs w:val="28"/>
          <w:lang w:val="uk-UA"/>
        </w:rPr>
        <w:t>курси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підвищення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кваліфікації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питань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протидії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торгівлі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сайті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Міжнародної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організації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міграції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(МОМ)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 w:bidi="en-US"/>
        </w:rPr>
        <w:t>https://www.stopthetraffik.org/</w:t>
      </w:r>
    </w:p>
    <w:p w14:paraId="72EC11C9" w14:textId="3A6D419E" w:rsidR="004C7D32" w:rsidRPr="005F7DFD" w:rsidRDefault="004C7D32" w:rsidP="00A76C53">
      <w:pPr>
        <w:pStyle w:val="12"/>
        <w:numPr>
          <w:ilvl w:val="0"/>
          <w:numId w:val="6"/>
        </w:numPr>
        <w:spacing w:line="240" w:lineRule="auto"/>
        <w:jc w:val="both"/>
        <w:rPr>
          <w:sz w:val="28"/>
          <w:szCs w:val="28"/>
          <w:u w:val="single"/>
          <w:lang w:val="uk-UA" w:bidi="en-US"/>
        </w:rPr>
      </w:pPr>
      <w:r w:rsidRPr="005F7DFD">
        <w:rPr>
          <w:sz w:val="28"/>
          <w:szCs w:val="28"/>
          <w:lang w:val="uk-UA"/>
        </w:rPr>
        <w:t>продовжувати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включати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програм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підготовки,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перепідготовки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підвищення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кваліфікації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педагогічних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працівників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інститутів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післядипломної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педагогічної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курси,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лекції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практичні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заняття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питань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протидії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торгівлі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людьми,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зокрема,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використання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електронного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курсу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«Основи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протидії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торгівлі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людьми»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(режим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доступу:</w:t>
      </w:r>
      <w:r w:rsidR="005F7DFD" w:rsidRPr="005F7DFD">
        <w:rPr>
          <w:sz w:val="28"/>
          <w:szCs w:val="28"/>
          <w:lang w:val="uk-UA"/>
        </w:rPr>
        <w:t xml:space="preserve"> </w:t>
      </w:r>
      <w:hyperlink r:id="rId30" w:history="1">
        <w:r w:rsidRPr="005F7DFD">
          <w:rPr>
            <w:sz w:val="28"/>
            <w:szCs w:val="28"/>
            <w:u w:val="single"/>
            <w:lang w:val="uk-UA" w:bidi="en-US"/>
          </w:rPr>
          <w:t>www.ctcourse.org.ua</w:t>
        </w:r>
      </w:hyperlink>
      <w:r w:rsidRPr="005F7DFD">
        <w:rPr>
          <w:sz w:val="28"/>
          <w:szCs w:val="28"/>
          <w:u w:val="single"/>
          <w:lang w:val="uk-UA" w:bidi="en-US"/>
        </w:rPr>
        <w:t>);</w:t>
      </w:r>
      <w:r w:rsidR="005F7DFD" w:rsidRPr="005F7DFD">
        <w:rPr>
          <w:sz w:val="28"/>
          <w:szCs w:val="28"/>
          <w:u w:val="single"/>
          <w:lang w:val="uk-UA" w:bidi="en-US"/>
        </w:rPr>
        <w:t xml:space="preserve"> </w:t>
      </w:r>
      <w:r w:rsidRPr="005F7DFD">
        <w:rPr>
          <w:sz w:val="28"/>
          <w:szCs w:val="28"/>
          <w:lang w:val="uk-UA"/>
        </w:rPr>
        <w:t>https://mon.gov.ua/ua/osvita/pozashkilna-osvita/vihovna-robota-ta-zahist-prav-ditini/osobista-gidnist-bezpeka-zhittya-gromadyanska-poziciya</w:t>
      </w:r>
    </w:p>
    <w:p w14:paraId="65732F39" w14:textId="07890A82" w:rsidR="004C7D32" w:rsidRPr="005F7DFD" w:rsidRDefault="004C7D32" w:rsidP="00A76C53">
      <w:pPr>
        <w:pStyle w:val="12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впроваджувати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рахунок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варіативної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складової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програму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виховної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роботи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питань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протидії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торгівлі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дітьми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для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учнів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7-10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класів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«Особиста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гідність.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Безпека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життя.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Громадянська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позиція»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(https://mon.gov.ua/ua/osvita/pozashkilna-osvita/vihovna-robota-ta-zahist-prav-ditini/osobista-gidnist-bezpeka-zhittya-gromadyanska-poziciya</w:t>
      </w:r>
      <w:r w:rsidRPr="005F7DFD">
        <w:rPr>
          <w:sz w:val="28"/>
          <w:szCs w:val="28"/>
          <w:lang w:val="uk-UA" w:bidi="en-US"/>
        </w:rPr>
        <w:t>;</w:t>
      </w:r>
    </w:p>
    <w:p w14:paraId="0EE78A6E" w14:textId="11F2B8BB" w:rsidR="004C7D32" w:rsidRPr="005F7DFD" w:rsidRDefault="004C7D32" w:rsidP="00A76C53">
      <w:pPr>
        <w:pStyle w:val="12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впроваджувати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гуртки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факультативи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для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учнів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7-10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класів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закладів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lastRenderedPageBreak/>
        <w:t>загальної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середньої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«Особиста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гідність.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Безпека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життя.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Громадянська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позиція»;</w:t>
      </w:r>
    </w:p>
    <w:p w14:paraId="63B666F0" w14:textId="3E03B932" w:rsidR="004C7D32" w:rsidRPr="005F7DFD" w:rsidRDefault="004C7D32" w:rsidP="00A76C53">
      <w:pPr>
        <w:pStyle w:val="12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проводити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інформаційні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кампанії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30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липня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-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Всесвітнього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протидії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торгівлі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людьми;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18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жовтня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-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Європейського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боротьби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торгівлею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людьми;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грудня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-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Міжнародного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відміну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рабства;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10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грудня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-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Міжнародного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захисту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людини;</w:t>
      </w:r>
    </w:p>
    <w:p w14:paraId="6798023E" w14:textId="34B6BA5D" w:rsidR="004C7D32" w:rsidRPr="005F7DFD" w:rsidRDefault="004C7D32" w:rsidP="00A76C53">
      <w:pPr>
        <w:pStyle w:val="12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розвивати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співробітництво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громадськими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міжнародними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організаціями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фондами;</w:t>
      </w:r>
    </w:p>
    <w:p w14:paraId="4D9AE46E" w14:textId="5894BCDF" w:rsidR="004C7D32" w:rsidRPr="005F7DFD" w:rsidRDefault="004C7D32" w:rsidP="00A76C53">
      <w:pPr>
        <w:pStyle w:val="12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налагодити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освітню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роботу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батьками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законними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представниками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дітей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питань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профілактики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торгівлі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людьми;</w:t>
      </w:r>
    </w:p>
    <w:p w14:paraId="4A3A3CFB" w14:textId="0D91A377" w:rsidR="004C7D32" w:rsidRPr="005F7DFD" w:rsidRDefault="004C7D32" w:rsidP="00A76C53">
      <w:pPr>
        <w:pStyle w:val="12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поширювати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серед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учасників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освітнього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процесу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інформацію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діяльність</w:t>
      </w:r>
      <w:r w:rsidR="005F7DFD" w:rsidRPr="005F7DFD">
        <w:rPr>
          <w:sz w:val="28"/>
          <w:szCs w:val="28"/>
          <w:lang w:val="uk-UA"/>
        </w:rPr>
        <w:t xml:space="preserve"> </w:t>
      </w:r>
      <w:proofErr w:type="spellStart"/>
      <w:r w:rsidRPr="005F7DFD">
        <w:rPr>
          <w:sz w:val="28"/>
          <w:szCs w:val="28"/>
          <w:lang w:val="uk-UA"/>
        </w:rPr>
        <w:t>Кол</w:t>
      </w:r>
      <w:proofErr w:type="spellEnd"/>
      <w:r w:rsidRPr="005F7DFD">
        <w:rPr>
          <w:sz w:val="28"/>
          <w:szCs w:val="28"/>
          <w:lang w:val="uk-UA"/>
        </w:rPr>
        <w:t>-центру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Міністерства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соціальної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політики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питань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протидії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торгівлі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людьми,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запобігання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протидії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домашньому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насильству,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насильству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ознакою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статі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насильству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стосовно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дітей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скороченими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телефонними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номерами: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1578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питань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протидії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торгівлі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людьми;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1588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питань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запобігання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протидії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домашньому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насильству,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насильству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ознакою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ста</w:t>
      </w:r>
      <w:r w:rsidR="00A76C53" w:rsidRPr="005F7DFD">
        <w:rPr>
          <w:sz w:val="28"/>
          <w:szCs w:val="28"/>
          <w:lang w:val="uk-UA"/>
        </w:rPr>
        <w:t>ті</w:t>
      </w:r>
      <w:r w:rsidR="005F7DFD" w:rsidRPr="005F7DFD">
        <w:rPr>
          <w:sz w:val="28"/>
          <w:szCs w:val="28"/>
          <w:lang w:val="uk-UA"/>
        </w:rPr>
        <w:t xml:space="preserve"> </w:t>
      </w:r>
      <w:r w:rsidR="00A76C53"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="00A76C53" w:rsidRPr="005F7DFD">
        <w:rPr>
          <w:sz w:val="28"/>
          <w:szCs w:val="28"/>
          <w:lang w:val="uk-UA"/>
        </w:rPr>
        <w:t>насильству</w:t>
      </w:r>
      <w:r w:rsidR="005F7DFD" w:rsidRPr="005F7DFD">
        <w:rPr>
          <w:sz w:val="28"/>
          <w:szCs w:val="28"/>
          <w:lang w:val="uk-UA"/>
        </w:rPr>
        <w:t xml:space="preserve"> </w:t>
      </w:r>
      <w:r w:rsidR="00A76C53" w:rsidRPr="005F7DFD">
        <w:rPr>
          <w:sz w:val="28"/>
          <w:szCs w:val="28"/>
          <w:lang w:val="uk-UA"/>
        </w:rPr>
        <w:t>стосовно</w:t>
      </w:r>
      <w:r w:rsidR="005F7DFD" w:rsidRPr="005F7DFD">
        <w:rPr>
          <w:sz w:val="28"/>
          <w:szCs w:val="28"/>
          <w:lang w:val="uk-UA"/>
        </w:rPr>
        <w:t xml:space="preserve"> </w:t>
      </w:r>
      <w:r w:rsidR="00A76C53" w:rsidRPr="005F7DFD">
        <w:rPr>
          <w:sz w:val="28"/>
          <w:szCs w:val="28"/>
          <w:lang w:val="uk-UA"/>
        </w:rPr>
        <w:t>дітей.</w:t>
      </w:r>
    </w:p>
    <w:p w14:paraId="37424E0A" w14:textId="77777777" w:rsidR="00A76C53" w:rsidRPr="005F7DFD" w:rsidRDefault="00A76C53" w:rsidP="00A76C53">
      <w:pPr>
        <w:pStyle w:val="12"/>
        <w:spacing w:line="240" w:lineRule="auto"/>
        <w:jc w:val="both"/>
        <w:rPr>
          <w:sz w:val="28"/>
          <w:szCs w:val="28"/>
          <w:lang w:val="uk-UA"/>
        </w:rPr>
      </w:pPr>
    </w:p>
    <w:p w14:paraId="05B89BD8" w14:textId="62C86CF9" w:rsidR="00A76C53" w:rsidRPr="005F7DFD" w:rsidRDefault="00A76C53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b/>
          <w:sz w:val="28"/>
          <w:szCs w:val="28"/>
          <w:lang w:val="uk-UA"/>
        </w:rPr>
        <w:t>Останнім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часом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збільшилася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кількість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випадків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небезпечної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поведінки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дітей,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що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загрожує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їхньому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життю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та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здоров’ю.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Зокрема,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йдеться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вплив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соціальних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мереж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інтернеті.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Для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підвищення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обізнаності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педагогічних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працівників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закладів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освіти,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батьків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їхніх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дітей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Міністерство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науки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розробило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рекомендації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для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проведення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додаткових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профілактичних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заходів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закладами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серед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дітей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інформування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батьків.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Ресурс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доступу:</w:t>
      </w:r>
      <w:r w:rsidR="005F7DFD" w:rsidRPr="005F7DFD">
        <w:rPr>
          <w:sz w:val="28"/>
          <w:szCs w:val="28"/>
          <w:lang w:val="uk-UA"/>
        </w:rPr>
        <w:t xml:space="preserve"> </w:t>
      </w:r>
      <w:hyperlink r:id="rId31" w:history="1">
        <w:r w:rsidRPr="005F7DFD">
          <w:rPr>
            <w:rStyle w:val="a3"/>
            <w:color w:val="auto"/>
            <w:sz w:val="28"/>
            <w:szCs w:val="28"/>
            <w:lang w:val="uk-UA"/>
          </w:rPr>
          <w:t>https://mon.gov.ua/ua/npa/shodo-neobhidnosti-provedennya-dodatkovih-profilaktichnih-zahodiv-v-seredovishi-ditej-ta-pidvishennya-obiznanosti-batkiv</w:t>
        </w:r>
      </w:hyperlink>
      <w:r w:rsidRPr="005F7DFD">
        <w:rPr>
          <w:sz w:val="28"/>
          <w:szCs w:val="28"/>
          <w:lang w:val="uk-UA"/>
        </w:rPr>
        <w:t>;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https://mon.gov.ua/ua/osvita/pozashkilna-osvita/vihovna-robota-ta-zahist-prav-ditini/bezpeka-ditej-v-interneti</w:t>
      </w:r>
    </w:p>
    <w:p w14:paraId="163F6884" w14:textId="54C0B8EE" w:rsidR="00A76C53" w:rsidRPr="005F7DFD" w:rsidRDefault="00A76C53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існує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позитивний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досвід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вирішення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актуальних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питань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молоді.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Водночас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існує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багато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викликів,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пов’язаних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необхідністю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самореалізації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розвитку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потенціалу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молоді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Україні,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її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участі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інтеграції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суспільне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життя,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що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розвиватиме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її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національну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свідомість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основі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суспільно-державних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цінностей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відповідального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громадянства,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надаватиме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молоді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можливості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для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успішної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реалізації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соціалізації,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підвищить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рівень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її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громадянських</w:t>
      </w:r>
      <w:r w:rsidR="005F7DFD" w:rsidRPr="005F7DFD">
        <w:rPr>
          <w:sz w:val="28"/>
          <w:szCs w:val="28"/>
          <w:lang w:val="uk-UA"/>
        </w:rPr>
        <w:t xml:space="preserve"> </w:t>
      </w:r>
      <w:proofErr w:type="spellStart"/>
      <w:r w:rsidRPr="005F7DFD">
        <w:rPr>
          <w:sz w:val="28"/>
          <w:szCs w:val="28"/>
          <w:lang w:val="uk-UA" w:eastAsia="ru-RU" w:bidi="ru-RU"/>
        </w:rPr>
        <w:t>компетентностей</w:t>
      </w:r>
      <w:proofErr w:type="spellEnd"/>
      <w:r w:rsidRPr="005F7DFD">
        <w:rPr>
          <w:sz w:val="28"/>
          <w:szCs w:val="28"/>
          <w:lang w:val="uk-UA" w:eastAsia="ru-RU" w:bidi="ru-RU"/>
        </w:rPr>
        <w:t>,</w:t>
      </w:r>
      <w:r w:rsidR="005F7DFD" w:rsidRPr="005F7DFD">
        <w:rPr>
          <w:sz w:val="28"/>
          <w:szCs w:val="28"/>
          <w:lang w:val="uk-UA" w:eastAsia="ru-RU" w:bidi="ru-RU"/>
        </w:rPr>
        <w:t xml:space="preserve"> </w:t>
      </w:r>
      <w:r w:rsidRPr="005F7DFD">
        <w:rPr>
          <w:sz w:val="28"/>
          <w:szCs w:val="28"/>
          <w:lang w:val="uk-UA"/>
        </w:rPr>
        <w:t>її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спроможність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бути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самостійним,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життєстійким,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активним,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патріотичним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відповідальним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учасником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суспільного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життя.</w:t>
      </w:r>
    </w:p>
    <w:p w14:paraId="19994887" w14:textId="4C7F6F43" w:rsidR="00A76C53" w:rsidRPr="005F7DFD" w:rsidRDefault="00A76C53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Постановою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Кабінету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Міністрів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червня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2021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579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затверджено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Державну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цільову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соціальну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програму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«Молодь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України»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2021-2025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роки.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Ресурс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доступу: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https://zakon.rada.gov.ua/laws/show/579-2021-%D0%BF#Text</w:t>
      </w:r>
      <w:r w:rsidR="005207CF" w:rsidRPr="005F7DFD">
        <w:rPr>
          <w:sz w:val="28"/>
          <w:szCs w:val="28"/>
          <w:lang w:val="uk-UA"/>
        </w:rPr>
        <w:t>.</w:t>
      </w:r>
    </w:p>
    <w:p w14:paraId="28801BD7" w14:textId="68A9835A" w:rsidR="00A76C53" w:rsidRPr="005F7DFD" w:rsidRDefault="00A76C53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u w:val="single"/>
          <w:lang w:val="uk-UA"/>
        </w:rPr>
        <w:t>Концепцію</w:t>
      </w:r>
      <w:r w:rsidR="005F7DFD" w:rsidRPr="005F7DFD">
        <w:rPr>
          <w:sz w:val="28"/>
          <w:szCs w:val="28"/>
          <w:u w:val="single"/>
          <w:lang w:val="uk-UA"/>
        </w:rPr>
        <w:t xml:space="preserve"> </w:t>
      </w:r>
      <w:r w:rsidRPr="005F7DFD">
        <w:rPr>
          <w:sz w:val="28"/>
          <w:szCs w:val="28"/>
          <w:u w:val="single"/>
          <w:lang w:val="uk-UA"/>
        </w:rPr>
        <w:t>Програми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схвалено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розпорядженням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Кабінету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Міністрів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23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грудня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2020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1669.</w:t>
      </w:r>
    </w:p>
    <w:p w14:paraId="55B8D4CE" w14:textId="6609C92C" w:rsidR="00A76C53" w:rsidRPr="005F7DFD" w:rsidRDefault="00A76C53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sz w:val="28"/>
          <w:szCs w:val="28"/>
          <w:lang w:val="uk-UA"/>
        </w:rPr>
        <w:t>Метою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Програми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є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створення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можливостей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для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самореалізації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розвитку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потенціалу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молоді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Україні,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її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участі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та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інтеграції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суспільне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життя.</w:t>
      </w:r>
    </w:p>
    <w:p w14:paraId="2EC8CA8A" w14:textId="18EF9170" w:rsidR="00A76C53" w:rsidRPr="005F7DFD" w:rsidRDefault="00A76C53" w:rsidP="00A76C53">
      <w:pPr>
        <w:pStyle w:val="1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F7DFD">
        <w:rPr>
          <w:b/>
          <w:sz w:val="28"/>
          <w:szCs w:val="28"/>
          <w:lang w:val="uk-UA"/>
        </w:rPr>
        <w:t>В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організації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виховної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роботи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в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закладі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освіти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особлива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роль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lastRenderedPageBreak/>
        <w:t>належить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класним</w:t>
      </w:r>
      <w:r w:rsidR="005F7DFD" w:rsidRPr="005F7DFD">
        <w:rPr>
          <w:b/>
          <w:sz w:val="28"/>
          <w:szCs w:val="28"/>
          <w:lang w:val="uk-UA"/>
        </w:rPr>
        <w:t xml:space="preserve"> </w:t>
      </w:r>
      <w:r w:rsidRPr="005F7DFD">
        <w:rPr>
          <w:b/>
          <w:sz w:val="28"/>
          <w:szCs w:val="28"/>
          <w:lang w:val="uk-UA"/>
        </w:rPr>
        <w:t>керівникам.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Діяльність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класного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керівника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регламентується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«Положенням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про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класного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керівника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навчального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закладу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системи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загальної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середньої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освіти»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затвердженим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наказом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Міністерства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освіти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науки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від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6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вересня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2000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року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434,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затвердженим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Міністерстві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юстиції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України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26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вересня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2000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за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№659/4880.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Ресурс</w:t>
      </w:r>
      <w:r w:rsidR="005F7DFD" w:rsidRPr="005F7DFD">
        <w:rPr>
          <w:sz w:val="28"/>
          <w:szCs w:val="28"/>
          <w:lang w:val="uk-UA"/>
        </w:rPr>
        <w:t xml:space="preserve"> </w:t>
      </w:r>
      <w:r w:rsidRPr="005F7DFD">
        <w:rPr>
          <w:sz w:val="28"/>
          <w:szCs w:val="28"/>
          <w:lang w:val="uk-UA"/>
        </w:rPr>
        <w:t>доступу:</w:t>
      </w:r>
      <w:r w:rsidR="005F7DFD" w:rsidRPr="005F7DFD">
        <w:rPr>
          <w:sz w:val="28"/>
          <w:szCs w:val="28"/>
          <w:lang w:val="uk-UA"/>
        </w:rPr>
        <w:t xml:space="preserve"> </w:t>
      </w:r>
      <w:hyperlink r:id="rId32" w:history="1">
        <w:r w:rsidRPr="005F7DFD">
          <w:rPr>
            <w:rStyle w:val="a3"/>
            <w:color w:val="auto"/>
            <w:sz w:val="28"/>
            <w:szCs w:val="28"/>
            <w:lang w:val="uk-UA"/>
          </w:rPr>
          <w:t>https://ips.ligazakon.net/document/reg4880?an=18&amp;ed=0000_00_00</w:t>
        </w:r>
      </w:hyperlink>
    </w:p>
    <w:p w14:paraId="680ED298" w14:textId="77777777" w:rsidR="00523250" w:rsidRPr="005F7DFD" w:rsidRDefault="00523250" w:rsidP="00A76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BB1EF7B" w14:textId="6CD36C52" w:rsidR="00330CAD" w:rsidRPr="005F7DFD" w:rsidRDefault="00330CAD" w:rsidP="00A76C5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</w:pPr>
      <w:r w:rsidRPr="005F7DFD">
        <w:rPr>
          <w:rFonts w:ascii="Times New Roman" w:hAnsi="Times New Roman" w:cs="Times New Roman"/>
          <w:b/>
          <w:color w:val="000000"/>
          <w:sz w:val="28"/>
          <w:szCs w:val="28"/>
          <w:lang w:val="uk-UA" w:eastAsia="ja-JP"/>
        </w:rPr>
        <w:t>Дистанційне</w:t>
      </w:r>
      <w:r w:rsidR="005F7DFD" w:rsidRPr="005F7DFD">
        <w:rPr>
          <w:rFonts w:ascii="Times New Roman" w:hAnsi="Times New Roman" w:cs="Times New Roman"/>
          <w:b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b/>
          <w:color w:val="000000"/>
          <w:sz w:val="28"/>
          <w:szCs w:val="28"/>
          <w:lang w:val="uk-UA" w:eastAsia="ja-JP"/>
        </w:rPr>
        <w:t>виховне</w:t>
      </w:r>
      <w:r w:rsidR="005F7DFD" w:rsidRPr="005F7DFD">
        <w:rPr>
          <w:rFonts w:ascii="Times New Roman" w:hAnsi="Times New Roman" w:cs="Times New Roman"/>
          <w:b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b/>
          <w:color w:val="000000"/>
          <w:sz w:val="28"/>
          <w:szCs w:val="28"/>
          <w:lang w:val="uk-UA" w:eastAsia="ja-JP"/>
        </w:rPr>
        <w:t>середовище.</w:t>
      </w:r>
      <w:r w:rsidR="005F7DFD" w:rsidRPr="005F7DFD">
        <w:rPr>
          <w:rFonts w:ascii="Times New Roman" w:hAnsi="Times New Roman" w:cs="Times New Roman"/>
          <w:b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Зважаючи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на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ситуацію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з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пандемією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COVID-19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спланувати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роботу,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не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перевантажуючи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учнів,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="001C3BD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на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="001C3BD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випадок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="001C3BD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запровадже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ння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дистанційної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форми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навчання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="001C3BD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та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в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залежності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від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переб</w:t>
      </w:r>
      <w:r w:rsidR="001C3BD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у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вання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освітнього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закладу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в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одній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із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чотирьох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зон: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червоної,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помаранчевої,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жовтої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та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зеленої.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="00B71986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Детальні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="00B71986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інструкції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щодо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організації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освітньо</w:t>
      </w:r>
      <w:r w:rsidR="005D5A32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го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="005D5A32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процесу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="005D5A32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в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="005D5A32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певній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="005D5A32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зоні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="005D5A32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надає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Мін</w:t>
      </w:r>
      <w:r w:rsidR="001C3BD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і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стерство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освіти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і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науки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України.</w:t>
      </w:r>
    </w:p>
    <w:p w14:paraId="1DE436EF" w14:textId="4C8A85EB" w:rsidR="00284C71" w:rsidRPr="005F7DFD" w:rsidRDefault="00330CAD" w:rsidP="005F7DF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</w:pP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Використовуючи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дистанційні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платформи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та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соціальні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мережі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забезпечити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діяльність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учнівського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самоврядування,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проведення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акцій,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конкурсів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та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інших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заходів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дистанційно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і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за</w:t>
      </w:r>
      <w:r w:rsidR="005F7DFD"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5F7DFD">
        <w:rPr>
          <w:rFonts w:ascii="Times New Roman" w:hAnsi="Times New Roman" w:cs="Times New Roman"/>
          <w:color w:val="000000"/>
          <w:sz w:val="28"/>
          <w:szCs w:val="28"/>
          <w:lang w:val="uk-UA" w:eastAsia="ja-JP"/>
        </w:rPr>
        <w:t>потребою.</w:t>
      </w:r>
    </w:p>
    <w:sectPr w:rsidR="00284C71" w:rsidRPr="005F7DFD" w:rsidSect="005D5A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45"/>
    <w:multiLevelType w:val="multilevel"/>
    <w:tmpl w:val="AE50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42142"/>
    <w:multiLevelType w:val="multilevel"/>
    <w:tmpl w:val="3F0CFB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16FE2"/>
    <w:multiLevelType w:val="hybridMultilevel"/>
    <w:tmpl w:val="83A844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5385"/>
    <w:multiLevelType w:val="hybridMultilevel"/>
    <w:tmpl w:val="170C64A8"/>
    <w:lvl w:ilvl="0" w:tplc="1DFEEA3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06279FE"/>
    <w:multiLevelType w:val="hybridMultilevel"/>
    <w:tmpl w:val="EDBCFF24"/>
    <w:lvl w:ilvl="0" w:tplc="02F608F4">
      <w:start w:val="201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9DE53F4"/>
    <w:multiLevelType w:val="hybridMultilevel"/>
    <w:tmpl w:val="E30CD2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55366"/>
    <w:multiLevelType w:val="hybridMultilevel"/>
    <w:tmpl w:val="24B22B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42B6C"/>
    <w:multiLevelType w:val="hybridMultilevel"/>
    <w:tmpl w:val="BD7855BC"/>
    <w:lvl w:ilvl="0" w:tplc="B2EA686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8037F65"/>
    <w:multiLevelType w:val="hybridMultilevel"/>
    <w:tmpl w:val="695C89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80317"/>
    <w:multiLevelType w:val="multilevel"/>
    <w:tmpl w:val="1D6AD38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D4"/>
    <w:rsid w:val="00072805"/>
    <w:rsid w:val="000B1228"/>
    <w:rsid w:val="000B6212"/>
    <w:rsid w:val="000E0CDD"/>
    <w:rsid w:val="00136411"/>
    <w:rsid w:val="001956CF"/>
    <w:rsid w:val="001B3517"/>
    <w:rsid w:val="001C3BDD"/>
    <w:rsid w:val="00213BD3"/>
    <w:rsid w:val="00284C71"/>
    <w:rsid w:val="002B3893"/>
    <w:rsid w:val="002C00FE"/>
    <w:rsid w:val="00330CAD"/>
    <w:rsid w:val="004115AE"/>
    <w:rsid w:val="0045585E"/>
    <w:rsid w:val="00475C72"/>
    <w:rsid w:val="00480D18"/>
    <w:rsid w:val="004A4E5E"/>
    <w:rsid w:val="004C7D32"/>
    <w:rsid w:val="005207CF"/>
    <w:rsid w:val="00523250"/>
    <w:rsid w:val="0052672F"/>
    <w:rsid w:val="00541417"/>
    <w:rsid w:val="00572FEC"/>
    <w:rsid w:val="00585135"/>
    <w:rsid w:val="00597EB2"/>
    <w:rsid w:val="005A2850"/>
    <w:rsid w:val="005A3219"/>
    <w:rsid w:val="005A7079"/>
    <w:rsid w:val="005C7373"/>
    <w:rsid w:val="005D5A32"/>
    <w:rsid w:val="005F7DFD"/>
    <w:rsid w:val="00617B26"/>
    <w:rsid w:val="00697403"/>
    <w:rsid w:val="006A5400"/>
    <w:rsid w:val="006A7B40"/>
    <w:rsid w:val="006E711E"/>
    <w:rsid w:val="00761E5E"/>
    <w:rsid w:val="00767CF8"/>
    <w:rsid w:val="007973D9"/>
    <w:rsid w:val="00815766"/>
    <w:rsid w:val="00896922"/>
    <w:rsid w:val="009C6C2A"/>
    <w:rsid w:val="00A050BF"/>
    <w:rsid w:val="00A16D07"/>
    <w:rsid w:val="00A36078"/>
    <w:rsid w:val="00A573ED"/>
    <w:rsid w:val="00A76C53"/>
    <w:rsid w:val="00A84DDF"/>
    <w:rsid w:val="00A86B65"/>
    <w:rsid w:val="00A90E02"/>
    <w:rsid w:val="00B71986"/>
    <w:rsid w:val="00C91ED4"/>
    <w:rsid w:val="00CD5624"/>
    <w:rsid w:val="00CE0704"/>
    <w:rsid w:val="00D12222"/>
    <w:rsid w:val="00D915CA"/>
    <w:rsid w:val="00DE68B4"/>
    <w:rsid w:val="00E058AA"/>
    <w:rsid w:val="00E15138"/>
    <w:rsid w:val="00E46F92"/>
    <w:rsid w:val="00E931E1"/>
    <w:rsid w:val="00F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7459"/>
  <w15:docId w15:val="{2188416E-35FB-4D18-A3C8-77406B4C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CAD"/>
  </w:style>
  <w:style w:type="paragraph" w:styleId="1">
    <w:name w:val="heading 1"/>
    <w:basedOn w:val="a"/>
    <w:link w:val="10"/>
    <w:uiPriority w:val="9"/>
    <w:qFormat/>
    <w:rsid w:val="006A5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CAD"/>
    <w:rPr>
      <w:color w:val="0563C1" w:themeColor="hyperlink"/>
      <w:u w:val="single"/>
    </w:rPr>
  </w:style>
  <w:style w:type="character" w:customStyle="1" w:styleId="11">
    <w:name w:val="Основной текст Знак1"/>
    <w:basedOn w:val="a0"/>
    <w:link w:val="a4"/>
    <w:uiPriority w:val="99"/>
    <w:locked/>
    <w:rsid w:val="00330CAD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11"/>
    <w:uiPriority w:val="99"/>
    <w:rsid w:val="00330CAD"/>
    <w:pPr>
      <w:widowControl w:val="0"/>
      <w:spacing w:after="0"/>
      <w:ind w:firstLine="400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330CAD"/>
  </w:style>
  <w:style w:type="paragraph" w:styleId="a6">
    <w:name w:val="Normal (Web)"/>
    <w:basedOn w:val="a"/>
    <w:uiPriority w:val="99"/>
    <w:unhideWhenUsed/>
    <w:rsid w:val="001B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1B3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B351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qFormat/>
    <w:rsid w:val="007973D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540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9">
    <w:name w:val="Strong"/>
    <w:uiPriority w:val="22"/>
    <w:qFormat/>
    <w:rsid w:val="006A5400"/>
    <w:rPr>
      <w:b/>
      <w:bCs/>
    </w:rPr>
  </w:style>
  <w:style w:type="character" w:customStyle="1" w:styleId="apple-converted-space">
    <w:name w:val="apple-converted-space"/>
    <w:basedOn w:val="a0"/>
    <w:rsid w:val="006A5400"/>
  </w:style>
  <w:style w:type="paragraph" w:customStyle="1" w:styleId="rvps7">
    <w:name w:val="rvps7"/>
    <w:basedOn w:val="a"/>
    <w:rsid w:val="006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6A5400"/>
  </w:style>
  <w:style w:type="paragraph" w:styleId="aa">
    <w:name w:val="Balloon Text"/>
    <w:basedOn w:val="a"/>
    <w:link w:val="ab"/>
    <w:uiPriority w:val="99"/>
    <w:semiHidden/>
    <w:unhideWhenUsed/>
    <w:rsid w:val="0045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85E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link w:val="12"/>
    <w:rsid w:val="0045585E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c"/>
    <w:rsid w:val="0045585E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Unresolved Mention"/>
    <w:basedOn w:val="a0"/>
    <w:uiPriority w:val="99"/>
    <w:semiHidden/>
    <w:unhideWhenUsed/>
    <w:rsid w:val="005F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fs.multycourse.com.ua/ua/" TargetMode="External"/><Relationship Id="rId18" Type="http://schemas.openxmlformats.org/officeDocument/2006/relationships/hyperlink" Target="https://is.gd/Poqn6X" TargetMode="External"/><Relationship Id="rId26" Type="http://schemas.openxmlformats.org/officeDocument/2006/relationships/hyperlink" Target="http://nus.org.ua/wp-content/uploads/2019/02/rozrobka-shklnogo-yroky-na-temy-bezpeki-pdltkv-vd-seksyalnih-rizikv-v-merezh-nterne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lse.multycourse.com.ua/ua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akon.rada.gov.ua/laws/show/463-20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is.gd/vKHYI3" TargetMode="External"/><Relationship Id="rId25" Type="http://schemas.openxmlformats.org/officeDocument/2006/relationships/hyperlink" Target="https://osvita.ua/legislation/law/3197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s.gd/d6ZHyj" TargetMode="External"/><Relationship Id="rId20" Type="http://schemas.openxmlformats.org/officeDocument/2006/relationships/hyperlink" Target="http://llt.multycourse.com.ua/ua" TargetMode="External"/><Relationship Id="rId29" Type="http://schemas.openxmlformats.org/officeDocument/2006/relationships/hyperlink" Target="http://zakon2.rada.gov.ua/laws/show/3739-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789-12" TargetMode="External"/><Relationship Id="rId11" Type="http://schemas.openxmlformats.org/officeDocument/2006/relationships/hyperlink" Target="https://www.memory.gov.ua/methodic-materials" TargetMode="External"/><Relationship Id="rId24" Type="http://schemas.openxmlformats.org/officeDocument/2006/relationships/hyperlink" Target="https://osvita.ua/legislation/law/2231/" TargetMode="External"/><Relationship Id="rId32" Type="http://schemas.openxmlformats.org/officeDocument/2006/relationships/hyperlink" Target="https://ips.ligazakon.net/document/reg4880?an=18&amp;ed=0000_00_00" TargetMode="External"/><Relationship Id="rId5" Type="http://schemas.openxmlformats.org/officeDocument/2006/relationships/hyperlink" Target="https://zakon.rada.gov.ua/laws/show/463-20#Text" TargetMode="External"/><Relationship Id="rId15" Type="http://schemas.openxmlformats.org/officeDocument/2006/relationships/hyperlink" Target="http://express.autta.org.ua/" TargetMode="External"/><Relationship Id="rId23" Type="http://schemas.openxmlformats.org/officeDocument/2006/relationships/hyperlink" Target="https://zakon.rada.gov.ua/laws/show/z0111-20" TargetMode="External"/><Relationship Id="rId28" Type="http://schemas.openxmlformats.org/officeDocument/2006/relationships/hyperlink" Target="http://iom.org.ua/sites/default/files/iom_counter_trafficking%20programme_2019_ukr.pdf" TargetMode="External"/><Relationship Id="rId10" Type="http://schemas.openxmlformats.org/officeDocument/2006/relationships/hyperlink" Target="https://imzo.gov.ua/osvita/pozashkilna-osvita-ta-vihovna-robota/bank-dosvidu-vihovnoyi-roboti/" TargetMode="External"/><Relationship Id="rId19" Type="http://schemas.openxmlformats.org/officeDocument/2006/relationships/hyperlink" Target="http://multycourse.com.ua/ua" TargetMode="External"/><Relationship Id="rId31" Type="http://schemas.openxmlformats.org/officeDocument/2006/relationships/hyperlink" Target="https://mon.gov.ua/ua/npa/shodo-neobhidnosti-provedennya-dodatkovih-profilaktichnih-zahodiv-v-seredovishi-ditej-ta-pidvishennya-obiznanosti-batk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zo.gov.ua/osvita/pozashkilna-osvita-ta-vihovna-robota/natsionalno-patriotichne-vihovannya-ditey-ta-molodi/" TargetMode="External"/><Relationship Id="rId14" Type="http://schemas.openxmlformats.org/officeDocument/2006/relationships/hyperlink" Target="http://scfs.multycourse.com.ua/ua/" TargetMode="External"/><Relationship Id="rId22" Type="http://schemas.openxmlformats.org/officeDocument/2006/relationships/hyperlink" Target="http://bit.ly/36hJTFt" TargetMode="External"/><Relationship Id="rId27" Type="http://schemas.openxmlformats.org/officeDocument/2006/relationships/hyperlink" Target="https://imzo.gov.ua/osvita/pozashkilna-osvita-ta-vihovna-robota/vihovna-robota-shvaleni-rukopisi/" TargetMode="External"/><Relationship Id="rId30" Type="http://schemas.openxmlformats.org/officeDocument/2006/relationships/hyperlink" Target="http://www.ctcourse.org.ua" TargetMode="External"/><Relationship Id="rId8" Type="http://schemas.openxmlformats.org/officeDocument/2006/relationships/hyperlink" Target="http://ukrjuntur.org.ua/sokil-dzhura/metodychni-rekomendatsii-hry-sokil-dzhu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5071</Words>
  <Characters>28908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grinacv</dc:creator>
  <cp:keywords/>
  <dc:description/>
  <cp:lastModifiedBy>User</cp:lastModifiedBy>
  <cp:revision>65</cp:revision>
  <cp:lastPrinted>2021-08-02T08:28:00Z</cp:lastPrinted>
  <dcterms:created xsi:type="dcterms:W3CDTF">2021-05-13T07:35:00Z</dcterms:created>
  <dcterms:modified xsi:type="dcterms:W3CDTF">2021-08-03T07:26:00Z</dcterms:modified>
</cp:coreProperties>
</file>