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23" w:rsidRDefault="00E26160" w:rsidP="00E26160">
      <w:pPr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  <w:r w:rsidRPr="00E26160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>Відомості про навчально-методичне та інформаційне забезпечення освітньої діяльності у сфері загальної середньої освіти</w:t>
      </w:r>
    </w:p>
    <w:p w:rsidR="00E26160" w:rsidRDefault="00E26160" w:rsidP="00E26160">
      <w:pPr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В школі працюють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такі шкільні методичні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обєднання</w:t>
      </w:r>
      <w:proofErr w:type="spellEnd"/>
      <w:r w:rsidRPr="00C3285B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учителів української мови і літератури,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 Чугуєва Н.В.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учитель вищої категорії, учитель методист;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учителів  фізики та математики,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А.М.-учитель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вищої категорії, старший учитель;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природничих наук 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Герман А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.В.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учитель вищої категорії, учитель методист;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іноземної мови 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Писарук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Г.П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учитель вищої категорії, учитель методист;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учителів історії, права та зарубіжної літератури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Скибінська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Л.С.- учитель вищої категорії, учитель методист;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учителів початкових класів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Остафійчук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О.К.- учитель вищої категорії, учитель методист;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учителів фізкультури, захисту вітчизни та безпеки життєдіяльності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Андрон Т.О.- учитель вищої категорії, учитель методист;</w:t>
      </w:r>
    </w:p>
    <w:p w:rsidR="00E26160" w:rsidRDefault="00E26160" w:rsidP="00E261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художньо-естетичного циклу </w:t>
      </w:r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кер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proofErr w:type="spellEnd"/>
      <w:r w:rsidRPr="003C36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Романюк В.М.- учитель першої категорії.</w:t>
      </w:r>
    </w:p>
    <w:p w:rsidR="00E26160" w:rsidRPr="00967BF0" w:rsidRDefault="00E26160" w:rsidP="00E26160">
      <w:pPr>
        <w:pStyle w:val="1"/>
        <w:shd w:val="clear" w:color="auto" w:fill="auto"/>
        <w:spacing w:after="0"/>
        <w:ind w:left="20" w:right="320"/>
        <w:jc w:val="both"/>
        <w:rPr>
          <w:rFonts w:ascii="Times New Roman" w:hAnsi="Times New Roman" w:cs="Times New Roman"/>
          <w:sz w:val="28"/>
          <w:szCs w:val="28"/>
        </w:rPr>
      </w:pPr>
      <w:r w:rsidRPr="00967B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методичною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: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638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Крючко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І.П. - голова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638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Побережна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Н.О.-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роботу 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638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Гриж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Н.М.-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систему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;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289" w:line="461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  <w:lang w:val="uk-UA"/>
        </w:rPr>
        <w:t>Стрідьчук</w:t>
      </w:r>
      <w:proofErr w:type="spellEnd"/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967BF0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proofErr w:type="gram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ППД в роботу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природничо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циклу</w:t>
      </w:r>
      <w:proofErr w:type="gramEnd"/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362" w:line="25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Андрон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Т.О.- зав.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шкільним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методкабінетом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;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197" w:line="25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Вороніна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Л.А.-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left="20" w:right="3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lastRenderedPageBreak/>
        <w:t>Остафійчук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O.K.-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ind w:left="20" w:right="3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Чугуєва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Н.В.-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ППД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філологів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116"/>
        <w:ind w:left="20" w:right="320"/>
        <w:rPr>
          <w:rFonts w:ascii="Times New Roman" w:hAnsi="Times New Roman" w:cs="Times New Roman"/>
          <w:sz w:val="28"/>
          <w:szCs w:val="28"/>
        </w:rPr>
      </w:pPr>
      <w:r w:rsidRPr="00967BF0">
        <w:rPr>
          <w:rFonts w:ascii="Times New Roman" w:hAnsi="Times New Roman" w:cs="Times New Roman"/>
          <w:sz w:val="28"/>
          <w:szCs w:val="28"/>
        </w:rPr>
        <w:t xml:space="preserve">Герман A.B.- .-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ППД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289" w:line="461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967BF0">
        <w:rPr>
          <w:rFonts w:ascii="Times New Roman" w:hAnsi="Times New Roman" w:cs="Times New Roman"/>
          <w:sz w:val="28"/>
          <w:szCs w:val="28"/>
        </w:rPr>
        <w:t xml:space="preserve">Романюк В.М.-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ППД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197" w:line="25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Г.П. 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курсову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285"/>
        <w:ind w:left="20" w:right="320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М.Н,-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методкабі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новинками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5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67BF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трільчук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О.В.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967BF0">
        <w:rPr>
          <w:rFonts w:ascii="Times New Roman" w:hAnsi="Times New Roman" w:cs="Times New Roman"/>
          <w:sz w:val="28"/>
          <w:szCs w:val="28"/>
          <w:lang w:val="uk-UA"/>
        </w:rPr>
        <w:t>Тодорюк</w:t>
      </w:r>
      <w:proofErr w:type="spellEnd"/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 Т.О. )</w:t>
      </w:r>
      <w:r w:rsidRPr="00967B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shd w:val="clear" w:color="auto" w:fill="auto"/>
        <w:tabs>
          <w:tab w:val="left" w:pos="390"/>
        </w:tabs>
        <w:spacing w:after="0" w:line="25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26160" w:rsidRPr="00967BF0" w:rsidRDefault="00E26160" w:rsidP="00E26160">
      <w:pPr>
        <w:pStyle w:val="1"/>
        <w:numPr>
          <w:ilvl w:val="0"/>
          <w:numId w:val="2"/>
        </w:numPr>
        <w:shd w:val="clear" w:color="auto" w:fill="auto"/>
        <w:tabs>
          <w:tab w:val="left" w:pos="360"/>
        </w:tabs>
        <w:spacing w:after="362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  <w:lang w:val="uk-UA"/>
        </w:rPr>
        <w:t>Скибінська</w:t>
      </w:r>
      <w:proofErr w:type="spellEnd"/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r w:rsidRPr="00967BF0">
        <w:rPr>
          <w:rFonts w:ascii="Times New Roman" w:hAnsi="Times New Roman" w:cs="Times New Roman"/>
          <w:sz w:val="28"/>
          <w:szCs w:val="28"/>
        </w:rPr>
        <w:t xml:space="preserve"> –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відповідальн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shd w:val="clear" w:color="auto" w:fill="auto"/>
        <w:tabs>
          <w:tab w:val="left" w:pos="1959"/>
        </w:tabs>
        <w:spacing w:after="208" w:line="240" w:lineRule="exact"/>
        <w:rPr>
          <w:rFonts w:ascii="Times New Roman" w:hAnsi="Times New Roman" w:cs="Times New Roman"/>
          <w:sz w:val="28"/>
          <w:szCs w:val="28"/>
        </w:rPr>
      </w:pPr>
      <w:r w:rsidRPr="00967BF0"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F0">
        <w:rPr>
          <w:rFonts w:ascii="Times New Roman" w:hAnsi="Times New Roman" w:cs="Times New Roman"/>
          <w:sz w:val="28"/>
          <w:szCs w:val="28"/>
        </w:rPr>
        <w:t xml:space="preserve">І.В. - модератор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E26160" w:rsidRPr="00DF683D" w:rsidRDefault="00E26160" w:rsidP="00E26160">
      <w:pPr>
        <w:pStyle w:val="1"/>
        <w:shd w:val="clear" w:color="auto" w:fill="auto"/>
        <w:spacing w:after="450" w:line="451" w:lineRule="exact"/>
        <w:ind w:right="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Продовжено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BF0">
        <w:rPr>
          <w:rFonts w:ascii="Times New Roman" w:hAnsi="Times New Roman" w:cs="Times New Roman"/>
          <w:sz w:val="28"/>
          <w:szCs w:val="28"/>
        </w:rPr>
        <w:t>періодичністю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2 рази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 за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683D">
        <w:rPr>
          <w:rFonts w:ascii="Times New Roman" w:hAnsi="Times New Roman" w:cs="Times New Roman"/>
          <w:sz w:val="28"/>
          <w:szCs w:val="28"/>
          <w:lang w:val="uk-UA"/>
        </w:rPr>
        <w:t>Систематично проводилися засідання методичної ради та шкільних методичних об єднань згідно річних планів, які відзначаються дієвістю, практикуються активні форми роботи з педагогами.</w:t>
      </w:r>
    </w:p>
    <w:p w:rsidR="00E26160" w:rsidRPr="00967BF0" w:rsidRDefault="00E26160" w:rsidP="00E26160">
      <w:pPr>
        <w:pStyle w:val="1"/>
        <w:shd w:val="clear" w:color="auto" w:fill="auto"/>
        <w:spacing w:after="124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67BF0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декаду, в рамках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показові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заслухані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поповнилася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віртуальна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вчительської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shd w:val="clear" w:color="auto" w:fill="auto"/>
        <w:spacing w:after="284"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семінарі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7BF0">
        <w:rPr>
          <w:rFonts w:ascii="Times New Roman" w:hAnsi="Times New Roman" w:cs="Times New Roman"/>
          <w:sz w:val="28"/>
          <w:szCs w:val="28"/>
        </w:rPr>
        <w:t>.</w:t>
      </w:r>
    </w:p>
    <w:p w:rsidR="00E26160" w:rsidRPr="00967BF0" w:rsidRDefault="00E26160" w:rsidP="00E26160">
      <w:pPr>
        <w:pStyle w:val="1"/>
        <w:shd w:val="clear" w:color="auto" w:fill="auto"/>
        <w:spacing w:line="346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ЗОШ І-ІІІ ст.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967BF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МО 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>Чугуєва Н.В</w:t>
      </w:r>
      <w:r w:rsidRPr="00967BF0">
        <w:rPr>
          <w:rFonts w:ascii="Times New Roman" w:hAnsi="Times New Roman" w:cs="Times New Roman"/>
          <w:sz w:val="28"/>
          <w:szCs w:val="28"/>
        </w:rPr>
        <w:t xml:space="preserve">.), 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>географії</w:t>
      </w:r>
      <w:r w:rsidRPr="00967B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кер</w:t>
      </w:r>
      <w:proofErr w:type="gramStart"/>
      <w:r w:rsidRPr="00967BF0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gramEnd"/>
      <w:r w:rsidRPr="00967BF0">
        <w:rPr>
          <w:rFonts w:ascii="Times New Roman" w:hAnsi="Times New Roman" w:cs="Times New Roman"/>
          <w:sz w:val="28"/>
          <w:szCs w:val="28"/>
          <w:lang w:val="uk-UA"/>
        </w:rPr>
        <w:t>ай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МО 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 xml:space="preserve">учитель географії школи Безверха В.Д. </w:t>
      </w:r>
      <w:r w:rsidRPr="00967B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МО Герман A.B.)</w:t>
      </w:r>
      <w:r w:rsidRPr="00967B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60" w:rsidRDefault="00E26160" w:rsidP="00E26160">
      <w:pPr>
        <w:pStyle w:val="1"/>
        <w:shd w:val="clear" w:color="auto" w:fill="auto"/>
        <w:spacing w:after="0"/>
        <w:ind w:left="80" w:right="40" w:firstLine="160"/>
        <w:rPr>
          <w:rFonts w:ascii="Times New Roman" w:hAnsi="Times New Roman" w:cs="Times New Roman"/>
          <w:sz w:val="28"/>
          <w:szCs w:val="28"/>
          <w:lang w:val="uk-UA"/>
        </w:rPr>
      </w:pPr>
    </w:p>
    <w:p w:rsidR="00E26160" w:rsidRPr="00E26160" w:rsidRDefault="00E26160" w:rsidP="00E26160">
      <w:pPr>
        <w:rPr>
          <w:b/>
          <w:sz w:val="32"/>
          <w:szCs w:val="32"/>
          <w:lang w:val="uk-UA"/>
        </w:rPr>
      </w:pPr>
    </w:p>
    <w:sectPr w:rsidR="00E26160" w:rsidRPr="00E26160" w:rsidSect="00A6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DF9"/>
    <w:multiLevelType w:val="multilevel"/>
    <w:tmpl w:val="066E2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CE017C4"/>
    <w:multiLevelType w:val="multilevel"/>
    <w:tmpl w:val="06809CEE"/>
    <w:lvl w:ilvl="0">
      <w:start w:val="1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60"/>
    <w:rsid w:val="00A67A23"/>
    <w:rsid w:val="00E2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1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160"/>
    <w:pPr>
      <w:shd w:val="clear" w:color="auto" w:fill="FFFFFF"/>
      <w:spacing w:after="120" w:line="456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1</cp:revision>
  <dcterms:created xsi:type="dcterms:W3CDTF">2018-03-01T09:06:00Z</dcterms:created>
  <dcterms:modified xsi:type="dcterms:W3CDTF">2018-03-01T09:08:00Z</dcterms:modified>
</cp:coreProperties>
</file>